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58A9" w14:textId="77777777" w:rsidR="00D831CD" w:rsidRPr="00A779A0" w:rsidRDefault="003763C2" w:rsidP="00A779A0">
      <w:pPr>
        <w:pStyle w:val="NoSpacing"/>
        <w:jc w:val="center"/>
        <w:rPr>
          <w:rFonts w:ascii="Calibri" w:hAnsi="Calibri" w:cs="Calibri"/>
          <w:b/>
          <w:sz w:val="32"/>
          <w:szCs w:val="22"/>
        </w:rPr>
      </w:pPr>
      <w:r w:rsidRPr="00A779A0">
        <w:rPr>
          <w:rFonts w:ascii="Calibri" w:hAnsi="Calibri" w:cs="Calibri"/>
          <w:b/>
          <w:sz w:val="32"/>
          <w:szCs w:val="22"/>
        </w:rPr>
        <w:t>Inverness</w:t>
      </w:r>
      <w:r w:rsidR="00433063" w:rsidRPr="00A779A0">
        <w:rPr>
          <w:rFonts w:ascii="Calibri" w:hAnsi="Calibri" w:cs="Calibri"/>
          <w:b/>
          <w:sz w:val="32"/>
          <w:szCs w:val="22"/>
        </w:rPr>
        <w:t xml:space="preserve"> Women’s Aid</w:t>
      </w:r>
    </w:p>
    <w:p w14:paraId="00BE338D" w14:textId="77777777" w:rsidR="00433063" w:rsidRPr="00A779A0" w:rsidRDefault="00433063" w:rsidP="00D831CD">
      <w:pPr>
        <w:pStyle w:val="NoSpacing"/>
        <w:jc w:val="center"/>
        <w:rPr>
          <w:rFonts w:ascii="Calibri" w:eastAsia="Times New Roman" w:hAnsi="Calibri" w:cs="Calibri"/>
          <w:b/>
          <w:sz w:val="32"/>
          <w:szCs w:val="22"/>
        </w:rPr>
      </w:pPr>
      <w:r w:rsidRPr="00A779A0">
        <w:rPr>
          <w:rFonts w:ascii="Calibri" w:hAnsi="Calibri" w:cs="Calibri"/>
          <w:b/>
          <w:sz w:val="32"/>
          <w:szCs w:val="22"/>
        </w:rPr>
        <w:t>Complaints Policy</w:t>
      </w:r>
      <w:r w:rsidR="00740371">
        <w:rPr>
          <w:rFonts w:ascii="Calibri" w:hAnsi="Calibri" w:cs="Calibri"/>
          <w:b/>
          <w:sz w:val="32"/>
          <w:szCs w:val="22"/>
        </w:rPr>
        <w:t xml:space="preserve"> &amp; Procedure</w:t>
      </w:r>
    </w:p>
    <w:p w14:paraId="1BCC47C5" w14:textId="77777777" w:rsidR="00433063" w:rsidRPr="001033D9" w:rsidRDefault="00433063" w:rsidP="00833063">
      <w:pPr>
        <w:pStyle w:val="NoSpacing"/>
        <w:rPr>
          <w:rFonts w:ascii="Calibri" w:eastAsia="Times New Roman" w:hAnsi="Calibri" w:cs="Calibri"/>
          <w:sz w:val="22"/>
          <w:szCs w:val="22"/>
        </w:rPr>
      </w:pPr>
    </w:p>
    <w:p w14:paraId="06EA161B" w14:textId="77777777" w:rsidR="00433063" w:rsidRPr="001033D9" w:rsidRDefault="00433063" w:rsidP="00833063">
      <w:pPr>
        <w:pStyle w:val="NoSpacing"/>
        <w:rPr>
          <w:rFonts w:ascii="Calibri" w:eastAsia="Times New Roman" w:hAnsi="Calibri" w:cs="Calibri"/>
          <w:b/>
          <w:sz w:val="22"/>
          <w:szCs w:val="22"/>
        </w:rPr>
      </w:pPr>
    </w:p>
    <w:p w14:paraId="5D5EB800" w14:textId="77777777" w:rsidR="00433063" w:rsidRPr="001033D9" w:rsidRDefault="00433063"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1</w:t>
      </w:r>
      <w:r w:rsidRPr="001033D9">
        <w:rPr>
          <w:rFonts w:ascii="Calibri" w:eastAsia="Times New Roman" w:hAnsi="Calibri" w:cs="Calibri"/>
          <w:b/>
          <w:sz w:val="22"/>
          <w:szCs w:val="22"/>
        </w:rPr>
        <w:tab/>
        <w:t>Policy Statement</w:t>
      </w:r>
    </w:p>
    <w:p w14:paraId="15C5C450"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delivers services to women, children and young people who are experiencing domestic abuse.  </w:t>
      </w:r>
    </w:p>
    <w:p w14:paraId="5F08E6DC" w14:textId="77777777" w:rsidR="00433063" w:rsidRPr="001033D9" w:rsidRDefault="00433063" w:rsidP="00833063">
      <w:pPr>
        <w:pStyle w:val="NoSpacing"/>
        <w:rPr>
          <w:rFonts w:ascii="Calibri" w:eastAsia="Times New Roman" w:hAnsi="Calibri" w:cs="Calibri"/>
          <w:sz w:val="22"/>
          <w:szCs w:val="22"/>
        </w:rPr>
      </w:pPr>
    </w:p>
    <w:p w14:paraId="738D6FCB" w14:textId="77777777" w:rsidR="00433063" w:rsidRPr="001033D9" w:rsidRDefault="003763C2" w:rsidP="00833063">
      <w:pPr>
        <w:pStyle w:val="NoSpacing"/>
        <w:rPr>
          <w:rFonts w:ascii="Calibri" w:eastAsia="Times New Roman" w:hAnsi="Calibri" w:cs="Calibri"/>
          <w:sz w:val="22"/>
          <w:szCs w:val="22"/>
        </w:rPr>
      </w:pPr>
      <w:r w:rsidRPr="001033D9">
        <w:rPr>
          <w:rFonts w:ascii="Calibri" w:eastAsia="Times New Roman" w:hAnsi="Calibri" w:cs="Calibri"/>
          <w:sz w:val="22"/>
          <w:szCs w:val="22"/>
        </w:rPr>
        <w:t>Inverness</w:t>
      </w:r>
      <w:r w:rsidR="00433063" w:rsidRPr="001033D9">
        <w:rPr>
          <w:rFonts w:ascii="Calibri" w:eastAsia="Times New Roman" w:hAnsi="Calibri" w:cs="Calibri"/>
          <w:sz w:val="22"/>
          <w:szCs w:val="22"/>
        </w:rPr>
        <w:t xml:space="preserve"> Women’s Aid aims to provide a </w:t>
      </w:r>
      <w:proofErr w:type="gramStart"/>
      <w:r w:rsidR="00433063" w:rsidRPr="001033D9">
        <w:rPr>
          <w:rFonts w:ascii="Calibri" w:eastAsia="Times New Roman" w:hAnsi="Calibri" w:cs="Calibri"/>
          <w:sz w:val="22"/>
          <w:szCs w:val="22"/>
        </w:rPr>
        <w:t>high quality</w:t>
      </w:r>
      <w:proofErr w:type="gramEnd"/>
      <w:r w:rsidR="00433063" w:rsidRPr="001033D9">
        <w:rPr>
          <w:rFonts w:ascii="Calibri" w:eastAsia="Times New Roman" w:hAnsi="Calibri" w:cs="Calibri"/>
          <w:sz w:val="22"/>
          <w:szCs w:val="22"/>
        </w:rPr>
        <w:t xml:space="preserve"> standard of service.  If we fail to do </w:t>
      </w:r>
      <w:proofErr w:type="gramStart"/>
      <w:r w:rsidR="00433063" w:rsidRPr="001033D9">
        <w:rPr>
          <w:rFonts w:ascii="Calibri" w:eastAsia="Times New Roman" w:hAnsi="Calibri" w:cs="Calibri"/>
          <w:sz w:val="22"/>
          <w:szCs w:val="22"/>
        </w:rPr>
        <w:t>this</w:t>
      </w:r>
      <w:proofErr w:type="gramEnd"/>
      <w:r w:rsidR="00433063" w:rsidRPr="001033D9">
        <w:rPr>
          <w:rFonts w:ascii="Calibri" w:eastAsia="Times New Roman" w:hAnsi="Calibri" w:cs="Calibri"/>
          <w:sz w:val="22"/>
          <w:szCs w:val="22"/>
        </w:rPr>
        <w:t xml:space="preserve"> it is important that we know about it. </w:t>
      </w:r>
    </w:p>
    <w:p w14:paraId="1406B1D7" w14:textId="77777777" w:rsidR="00433063" w:rsidRPr="001033D9" w:rsidRDefault="00433063" w:rsidP="00833063">
      <w:pPr>
        <w:pStyle w:val="NoSpacing"/>
        <w:rPr>
          <w:rFonts w:ascii="Calibri" w:eastAsia="Times New Roman" w:hAnsi="Calibri" w:cs="Calibri"/>
          <w:sz w:val="22"/>
          <w:szCs w:val="22"/>
        </w:rPr>
      </w:pPr>
    </w:p>
    <w:p w14:paraId="5FE13894" w14:textId="77777777" w:rsidR="00433063" w:rsidRPr="001033D9" w:rsidRDefault="00433063" w:rsidP="00833063">
      <w:pPr>
        <w:pStyle w:val="NoSpacing"/>
        <w:rPr>
          <w:rFonts w:ascii="Calibri" w:eastAsia="Times New Roman" w:hAnsi="Calibri" w:cs="Calibri"/>
          <w:sz w:val="22"/>
          <w:szCs w:val="22"/>
          <w:lang w:eastAsia="en-US"/>
        </w:rPr>
      </w:pPr>
      <w:r w:rsidRPr="001033D9">
        <w:rPr>
          <w:rFonts w:ascii="Calibri" w:eastAsia="Times New Roman" w:hAnsi="Calibri" w:cs="Calibri"/>
          <w:sz w:val="22"/>
          <w:szCs w:val="22"/>
          <w:lang w:eastAsia="en-US"/>
        </w:rPr>
        <w:t>This policy and the separate procedure will provide</w:t>
      </w:r>
      <w:r w:rsidR="00AB1CD9" w:rsidRPr="001033D9">
        <w:rPr>
          <w:rFonts w:ascii="Calibri" w:eastAsia="Times New Roman" w:hAnsi="Calibri" w:cs="Calibri"/>
          <w:sz w:val="22"/>
          <w:szCs w:val="22"/>
          <w:lang w:eastAsia="en-US"/>
        </w:rPr>
        <w:t xml:space="preserve"> an</w:t>
      </w:r>
      <w:r w:rsidRPr="001033D9">
        <w:rPr>
          <w:rFonts w:ascii="Calibri" w:eastAsia="Times New Roman" w:hAnsi="Calibri" w:cs="Calibri"/>
          <w:sz w:val="22"/>
          <w:szCs w:val="22"/>
          <w:lang w:eastAsia="en-US"/>
        </w:rPr>
        <w:t xml:space="preserve"> effective and transparent way of dealing with complaints. It recognises that the most successful organisations are those that have moved toward</w:t>
      </w:r>
      <w:r w:rsidR="00AB1CD9" w:rsidRPr="001033D9">
        <w:rPr>
          <w:rFonts w:ascii="Calibri" w:eastAsia="Times New Roman" w:hAnsi="Calibri" w:cs="Calibri"/>
          <w:sz w:val="22"/>
          <w:szCs w:val="22"/>
          <w:lang w:eastAsia="en-US"/>
        </w:rPr>
        <w:t>s</w:t>
      </w:r>
      <w:r w:rsidRPr="001033D9">
        <w:rPr>
          <w:rFonts w:ascii="Calibri" w:eastAsia="Times New Roman" w:hAnsi="Calibri" w:cs="Calibri"/>
          <w:sz w:val="22"/>
          <w:szCs w:val="22"/>
          <w:lang w:eastAsia="en-US"/>
        </w:rPr>
        <w:t xml:space="preserve"> a culture that perceives complaints as an opportunity to improve quality of services. </w:t>
      </w:r>
    </w:p>
    <w:p w14:paraId="5E447DCD" w14:textId="77777777" w:rsidR="00433063" w:rsidRPr="001033D9" w:rsidRDefault="00433063" w:rsidP="00833063">
      <w:pPr>
        <w:pStyle w:val="NoSpacing"/>
        <w:rPr>
          <w:rFonts w:ascii="Calibri" w:eastAsia="Times New Roman" w:hAnsi="Calibri" w:cs="Calibri"/>
          <w:sz w:val="22"/>
          <w:szCs w:val="22"/>
          <w:lang w:eastAsia="en-US"/>
        </w:rPr>
      </w:pPr>
    </w:p>
    <w:p w14:paraId="049AFADE" w14:textId="77777777" w:rsidR="003763C2" w:rsidRPr="001033D9" w:rsidRDefault="003763C2" w:rsidP="00833063">
      <w:pPr>
        <w:pStyle w:val="NoSpacing"/>
        <w:rPr>
          <w:rFonts w:ascii="Calibri" w:eastAsia="Times New Roman" w:hAnsi="Calibri" w:cs="Calibri"/>
          <w:sz w:val="22"/>
          <w:szCs w:val="22"/>
          <w:lang w:eastAsia="en-US"/>
        </w:rPr>
      </w:pPr>
      <w:r w:rsidRPr="001033D9">
        <w:rPr>
          <w:rFonts w:ascii="Calibri" w:eastAsia="Times New Roman" w:hAnsi="Calibri" w:cs="Calibri"/>
          <w:sz w:val="22"/>
          <w:szCs w:val="22"/>
        </w:rPr>
        <w:t>Inverness</w:t>
      </w:r>
      <w:r w:rsidR="00433063" w:rsidRPr="001033D9">
        <w:rPr>
          <w:rFonts w:ascii="Calibri" w:eastAsia="Times New Roman" w:hAnsi="Calibri" w:cs="Calibri"/>
          <w:sz w:val="22"/>
          <w:szCs w:val="22"/>
        </w:rPr>
        <w:t xml:space="preserve"> Women’s Aid</w:t>
      </w:r>
      <w:r w:rsidR="00433063" w:rsidRPr="001033D9">
        <w:rPr>
          <w:rFonts w:ascii="Calibri" w:eastAsia="Times New Roman" w:hAnsi="Calibri" w:cs="Calibri"/>
          <w:sz w:val="22"/>
          <w:szCs w:val="22"/>
          <w:lang w:eastAsia="en-US"/>
        </w:rPr>
        <w:t xml:space="preserve"> will demonstrate both fairness and openness in the way it deals with complaints and</w:t>
      </w:r>
      <w:r w:rsidR="00AB1CD9" w:rsidRPr="001033D9">
        <w:rPr>
          <w:rFonts w:ascii="Calibri" w:eastAsia="Times New Roman" w:hAnsi="Calibri" w:cs="Calibri"/>
          <w:sz w:val="22"/>
          <w:szCs w:val="22"/>
          <w:lang w:eastAsia="en-US"/>
        </w:rPr>
        <w:t xml:space="preserve"> show</w:t>
      </w:r>
      <w:r w:rsidR="00433063" w:rsidRPr="001033D9">
        <w:rPr>
          <w:rFonts w:ascii="Calibri" w:eastAsia="Times New Roman" w:hAnsi="Calibri" w:cs="Calibri"/>
          <w:sz w:val="22"/>
          <w:szCs w:val="22"/>
          <w:lang w:eastAsia="en-US"/>
        </w:rPr>
        <w:t xml:space="preserve"> that it is prepared to listen to its stakeholders.</w:t>
      </w:r>
    </w:p>
    <w:p w14:paraId="4896BE83" w14:textId="77777777" w:rsidR="003763C2" w:rsidRPr="001033D9" w:rsidRDefault="003763C2" w:rsidP="00833063">
      <w:pPr>
        <w:pStyle w:val="NoSpacing"/>
        <w:rPr>
          <w:rFonts w:ascii="Calibri" w:eastAsia="Times New Roman" w:hAnsi="Calibri" w:cs="Calibri"/>
          <w:sz w:val="22"/>
          <w:szCs w:val="22"/>
          <w:lang w:eastAsia="en-US"/>
        </w:rPr>
      </w:pPr>
    </w:p>
    <w:p w14:paraId="5A177357" w14:textId="77777777" w:rsidR="00433063" w:rsidRPr="001033D9" w:rsidRDefault="00433063" w:rsidP="00833063">
      <w:pPr>
        <w:pStyle w:val="NoSpacing"/>
        <w:rPr>
          <w:rFonts w:ascii="Calibri" w:hAnsi="Calibri" w:cs="Calibri"/>
          <w:b/>
          <w:sz w:val="22"/>
          <w:szCs w:val="22"/>
        </w:rPr>
      </w:pPr>
      <w:r w:rsidRPr="001033D9">
        <w:rPr>
          <w:rFonts w:ascii="Calibri" w:eastAsia="Times New Roman" w:hAnsi="Calibri" w:cs="Calibri"/>
          <w:b/>
          <w:sz w:val="22"/>
          <w:szCs w:val="22"/>
        </w:rPr>
        <w:t>2</w:t>
      </w:r>
      <w:r w:rsidRPr="001033D9">
        <w:rPr>
          <w:rFonts w:ascii="Calibri" w:eastAsia="Times New Roman" w:hAnsi="Calibri" w:cs="Calibri"/>
          <w:b/>
          <w:sz w:val="22"/>
          <w:szCs w:val="22"/>
        </w:rPr>
        <w:tab/>
        <w:t xml:space="preserve">Policy Aims </w:t>
      </w:r>
    </w:p>
    <w:p w14:paraId="50B0C2F2"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A complaint may be defined as, “an expression of dissatisfaction about the standard or quality of service, action or lack of action by </w:t>
      </w:r>
      <w:r w:rsidR="003763C2" w:rsidRPr="001033D9">
        <w:rPr>
          <w:rFonts w:ascii="Calibri" w:hAnsi="Calibri" w:cs="Calibri"/>
          <w:sz w:val="22"/>
          <w:szCs w:val="22"/>
        </w:rPr>
        <w:t>Inverness</w:t>
      </w:r>
      <w:r w:rsidRPr="001033D9">
        <w:rPr>
          <w:rFonts w:ascii="Calibri" w:hAnsi="Calibri" w:cs="Calibri"/>
          <w:sz w:val="22"/>
          <w:szCs w:val="22"/>
        </w:rPr>
        <w:t xml:space="preserve"> Women’s Aid or its staff, affecting an individual or a group of individuals who receive a service provided by </w:t>
      </w:r>
      <w:r w:rsidR="003763C2" w:rsidRPr="001033D9">
        <w:rPr>
          <w:rFonts w:ascii="Calibri" w:hAnsi="Calibri" w:cs="Calibri"/>
          <w:sz w:val="22"/>
          <w:szCs w:val="22"/>
        </w:rPr>
        <w:t>Inverness</w:t>
      </w:r>
      <w:r w:rsidRPr="001033D9">
        <w:rPr>
          <w:rFonts w:ascii="Calibri" w:hAnsi="Calibri" w:cs="Calibri"/>
          <w:sz w:val="22"/>
          <w:szCs w:val="22"/>
        </w:rPr>
        <w:t xml:space="preserve"> Women’s Aid.”</w:t>
      </w:r>
    </w:p>
    <w:p w14:paraId="28339ECC" w14:textId="77777777" w:rsidR="00433063" w:rsidRPr="001033D9" w:rsidRDefault="00433063" w:rsidP="00833063">
      <w:pPr>
        <w:pStyle w:val="NoSpacing"/>
        <w:rPr>
          <w:rFonts w:ascii="Calibri" w:hAnsi="Calibri" w:cs="Calibri"/>
          <w:sz w:val="22"/>
          <w:szCs w:val="22"/>
        </w:rPr>
      </w:pPr>
    </w:p>
    <w:p w14:paraId="5F5FCCA0"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aims to investigate and address all complaints </w:t>
      </w:r>
      <w:proofErr w:type="gramStart"/>
      <w:r w:rsidR="00433063" w:rsidRPr="001033D9">
        <w:rPr>
          <w:rFonts w:ascii="Calibri" w:hAnsi="Calibri" w:cs="Calibri"/>
          <w:sz w:val="22"/>
          <w:szCs w:val="22"/>
        </w:rPr>
        <w:t>in order to</w:t>
      </w:r>
      <w:proofErr w:type="gramEnd"/>
      <w:r w:rsidR="00433063" w:rsidRPr="001033D9">
        <w:rPr>
          <w:rFonts w:ascii="Calibri" w:hAnsi="Calibri" w:cs="Calibri"/>
          <w:sz w:val="22"/>
          <w:szCs w:val="22"/>
        </w:rPr>
        <w:t xml:space="preserve"> continually improve the quality of our service.</w:t>
      </w:r>
    </w:p>
    <w:p w14:paraId="793A1221" w14:textId="77777777" w:rsidR="00433063" w:rsidRPr="001033D9" w:rsidRDefault="00433063" w:rsidP="00833063">
      <w:pPr>
        <w:pStyle w:val="NoSpacing"/>
        <w:rPr>
          <w:rFonts w:ascii="Calibri" w:hAnsi="Calibri" w:cs="Calibri"/>
          <w:sz w:val="22"/>
          <w:szCs w:val="22"/>
        </w:rPr>
      </w:pPr>
    </w:p>
    <w:p w14:paraId="43D66D6E"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aims to:</w:t>
      </w:r>
    </w:p>
    <w:p w14:paraId="1430EF1A" w14:textId="77777777" w:rsidR="00433063" w:rsidRPr="001033D9" w:rsidRDefault="00433063" w:rsidP="00D831CD">
      <w:pPr>
        <w:pStyle w:val="NoSpacing"/>
        <w:numPr>
          <w:ilvl w:val="0"/>
          <w:numId w:val="28"/>
        </w:numPr>
        <w:rPr>
          <w:rFonts w:ascii="Calibri" w:hAnsi="Calibri" w:cs="Calibri"/>
          <w:sz w:val="22"/>
          <w:szCs w:val="22"/>
        </w:rPr>
      </w:pPr>
      <w:r w:rsidRPr="001033D9">
        <w:rPr>
          <w:rFonts w:ascii="Calibri" w:hAnsi="Calibri" w:cs="Calibri"/>
          <w:sz w:val="22"/>
          <w:szCs w:val="22"/>
        </w:rPr>
        <w:t xml:space="preserve">take complaints seriously and offering those who complain a clear response to their complaint within defined time </w:t>
      </w:r>
      <w:proofErr w:type="gramStart"/>
      <w:r w:rsidRPr="001033D9">
        <w:rPr>
          <w:rFonts w:ascii="Calibri" w:hAnsi="Calibri" w:cs="Calibri"/>
          <w:sz w:val="22"/>
          <w:szCs w:val="22"/>
        </w:rPr>
        <w:t>limits;</w:t>
      </w:r>
      <w:proofErr w:type="gramEnd"/>
    </w:p>
    <w:p w14:paraId="34517FA1" w14:textId="77777777" w:rsidR="00433063" w:rsidRPr="001033D9" w:rsidRDefault="00433063" w:rsidP="00D831CD">
      <w:pPr>
        <w:pStyle w:val="NoSpacing"/>
        <w:numPr>
          <w:ilvl w:val="0"/>
          <w:numId w:val="28"/>
        </w:numPr>
        <w:rPr>
          <w:rFonts w:ascii="Calibri" w:hAnsi="Calibri" w:cs="Calibri"/>
          <w:sz w:val="22"/>
          <w:szCs w:val="22"/>
        </w:rPr>
      </w:pPr>
      <w:r w:rsidRPr="001033D9">
        <w:rPr>
          <w:rFonts w:ascii="Calibri" w:hAnsi="Calibri" w:cs="Calibri"/>
          <w:sz w:val="22"/>
          <w:szCs w:val="22"/>
        </w:rPr>
        <w:t xml:space="preserve">improve services by providing an opportunity to amend, reflect on and improve the services provided by </w:t>
      </w:r>
      <w:r w:rsidR="003763C2" w:rsidRPr="001033D9">
        <w:rPr>
          <w:rFonts w:ascii="Calibri" w:hAnsi="Calibri" w:cs="Calibri"/>
          <w:sz w:val="22"/>
          <w:szCs w:val="22"/>
        </w:rPr>
        <w:t>Inverness</w:t>
      </w:r>
      <w:r w:rsidRPr="001033D9">
        <w:rPr>
          <w:rFonts w:ascii="Calibri" w:hAnsi="Calibri" w:cs="Calibri"/>
          <w:sz w:val="22"/>
          <w:szCs w:val="22"/>
        </w:rPr>
        <w:t xml:space="preserve"> Women’s </w:t>
      </w:r>
      <w:proofErr w:type="gramStart"/>
      <w:r w:rsidRPr="001033D9">
        <w:rPr>
          <w:rFonts w:ascii="Calibri" w:hAnsi="Calibri" w:cs="Calibri"/>
          <w:sz w:val="22"/>
          <w:szCs w:val="22"/>
        </w:rPr>
        <w:t>Aid;</w:t>
      </w:r>
      <w:proofErr w:type="gramEnd"/>
    </w:p>
    <w:p w14:paraId="359A0C65" w14:textId="77777777" w:rsidR="00433063" w:rsidRPr="001033D9" w:rsidRDefault="00433063" w:rsidP="00D831CD">
      <w:pPr>
        <w:pStyle w:val="NoSpacing"/>
        <w:numPr>
          <w:ilvl w:val="0"/>
          <w:numId w:val="28"/>
        </w:numPr>
        <w:rPr>
          <w:rFonts w:ascii="Calibri" w:hAnsi="Calibri" w:cs="Calibri"/>
          <w:sz w:val="22"/>
          <w:szCs w:val="22"/>
        </w:rPr>
      </w:pPr>
      <w:r w:rsidRPr="001033D9">
        <w:rPr>
          <w:rFonts w:ascii="Calibri" w:hAnsi="Calibri" w:cs="Calibri"/>
          <w:sz w:val="22"/>
          <w:szCs w:val="22"/>
        </w:rPr>
        <w:t xml:space="preserve">ensure that the </w:t>
      </w:r>
      <w:r w:rsidR="003763C2" w:rsidRPr="001033D9">
        <w:rPr>
          <w:rFonts w:ascii="Calibri" w:hAnsi="Calibri" w:cs="Calibri"/>
          <w:sz w:val="22"/>
          <w:szCs w:val="22"/>
        </w:rPr>
        <w:t>Inverness</w:t>
      </w:r>
      <w:r w:rsidRPr="001033D9">
        <w:rPr>
          <w:rFonts w:ascii="Calibri" w:hAnsi="Calibri" w:cs="Calibri"/>
          <w:sz w:val="22"/>
          <w:szCs w:val="22"/>
        </w:rPr>
        <w:t xml:space="preserve"> Women’s Aid Complaints Procedure will be easily understood and straightforward to use, and will accept either spoken or written </w:t>
      </w:r>
      <w:proofErr w:type="gramStart"/>
      <w:r w:rsidRPr="001033D9">
        <w:rPr>
          <w:rFonts w:ascii="Calibri" w:hAnsi="Calibri" w:cs="Calibri"/>
          <w:sz w:val="22"/>
          <w:szCs w:val="22"/>
        </w:rPr>
        <w:t>complaints;</w:t>
      </w:r>
      <w:proofErr w:type="gramEnd"/>
    </w:p>
    <w:p w14:paraId="71DA4E6A" w14:textId="77777777" w:rsidR="00433063" w:rsidRPr="001033D9" w:rsidRDefault="00433063" w:rsidP="00D831CD">
      <w:pPr>
        <w:pStyle w:val="NoSpacing"/>
        <w:numPr>
          <w:ilvl w:val="0"/>
          <w:numId w:val="28"/>
        </w:numPr>
        <w:rPr>
          <w:rFonts w:ascii="Calibri" w:hAnsi="Calibri" w:cs="Calibri"/>
          <w:sz w:val="22"/>
          <w:szCs w:val="22"/>
        </w:rPr>
      </w:pPr>
      <w:r w:rsidRPr="001033D9">
        <w:rPr>
          <w:rFonts w:ascii="Calibri" w:hAnsi="Calibri" w:cs="Calibri"/>
          <w:sz w:val="22"/>
          <w:szCs w:val="22"/>
        </w:rPr>
        <w:t xml:space="preserve">ensure that the </w:t>
      </w:r>
      <w:r w:rsidR="003763C2" w:rsidRPr="001033D9">
        <w:rPr>
          <w:rFonts w:ascii="Calibri" w:hAnsi="Calibri" w:cs="Calibri"/>
          <w:sz w:val="22"/>
          <w:szCs w:val="22"/>
        </w:rPr>
        <w:t>Inverness</w:t>
      </w:r>
      <w:r w:rsidRPr="001033D9">
        <w:rPr>
          <w:rFonts w:ascii="Calibri" w:hAnsi="Calibri" w:cs="Calibri"/>
          <w:sz w:val="22"/>
          <w:szCs w:val="22"/>
        </w:rPr>
        <w:t xml:space="preserve"> Women’s Aid Complaints Procedure will be well-managed, </w:t>
      </w:r>
      <w:proofErr w:type="gramStart"/>
      <w:r w:rsidRPr="001033D9">
        <w:rPr>
          <w:rFonts w:ascii="Calibri" w:hAnsi="Calibri" w:cs="Calibri"/>
          <w:sz w:val="22"/>
          <w:szCs w:val="22"/>
        </w:rPr>
        <w:t>fair</w:t>
      </w:r>
      <w:proofErr w:type="gramEnd"/>
      <w:r w:rsidRPr="001033D9">
        <w:rPr>
          <w:rFonts w:ascii="Calibri" w:hAnsi="Calibri" w:cs="Calibri"/>
          <w:sz w:val="22"/>
          <w:szCs w:val="22"/>
        </w:rPr>
        <w:t xml:space="preserve"> and objective, aimed at resolving problems as quickly as possible and in a manner which respects confidentiality and privacy.</w:t>
      </w:r>
    </w:p>
    <w:p w14:paraId="5EFF1C89" w14:textId="77777777" w:rsidR="00833063" w:rsidRPr="001033D9" w:rsidRDefault="00833063" w:rsidP="00833063">
      <w:pPr>
        <w:pStyle w:val="NoSpacing"/>
        <w:rPr>
          <w:rFonts w:ascii="Calibri" w:eastAsia="Times New Roman" w:hAnsi="Calibri" w:cs="Calibri"/>
          <w:sz w:val="22"/>
          <w:szCs w:val="22"/>
        </w:rPr>
      </w:pPr>
    </w:p>
    <w:p w14:paraId="7BF6A07D" w14:textId="77777777" w:rsidR="00433063" w:rsidRPr="001033D9" w:rsidRDefault="00433063" w:rsidP="00833063">
      <w:pPr>
        <w:pStyle w:val="NoSpacing"/>
        <w:rPr>
          <w:rFonts w:ascii="Calibri" w:hAnsi="Calibri" w:cs="Calibri"/>
          <w:b/>
          <w:sz w:val="22"/>
          <w:szCs w:val="22"/>
        </w:rPr>
      </w:pPr>
      <w:r w:rsidRPr="001033D9">
        <w:rPr>
          <w:rFonts w:ascii="Calibri" w:eastAsia="Times New Roman" w:hAnsi="Calibri" w:cs="Calibri"/>
          <w:b/>
          <w:sz w:val="22"/>
          <w:szCs w:val="22"/>
        </w:rPr>
        <w:t>3</w:t>
      </w:r>
      <w:r w:rsidRPr="001033D9">
        <w:rPr>
          <w:rFonts w:ascii="Calibri" w:eastAsia="Times New Roman" w:hAnsi="Calibri" w:cs="Calibri"/>
          <w:b/>
          <w:sz w:val="22"/>
          <w:szCs w:val="22"/>
        </w:rPr>
        <w:tab/>
        <w:t>Responsibilities</w:t>
      </w:r>
    </w:p>
    <w:p w14:paraId="3F77CAC1"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3.1 </w:t>
      </w:r>
      <w:r w:rsidRPr="001033D9">
        <w:rPr>
          <w:rFonts w:ascii="Calibri" w:hAnsi="Calibri" w:cs="Calibri"/>
          <w:sz w:val="22"/>
          <w:szCs w:val="22"/>
        </w:rPr>
        <w:tab/>
        <w:t>Employer’s Responsibilities</w:t>
      </w:r>
    </w:p>
    <w:p w14:paraId="71AA24F4"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is responsible for:</w:t>
      </w:r>
    </w:p>
    <w:p w14:paraId="2758927D"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 xml:space="preserve">ensuring that all employees are aware of and adhere to this policy and complaints </w:t>
      </w:r>
      <w:proofErr w:type="gramStart"/>
      <w:r w:rsidRPr="001033D9">
        <w:rPr>
          <w:rFonts w:ascii="Calibri" w:hAnsi="Calibri" w:cs="Calibri"/>
          <w:sz w:val="22"/>
          <w:szCs w:val="22"/>
        </w:rPr>
        <w:t>procedure;</w:t>
      </w:r>
      <w:proofErr w:type="gramEnd"/>
    </w:p>
    <w:p w14:paraId="0BF883FB"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 xml:space="preserve">providing clear and accessible information to service users on the complaints policy and </w:t>
      </w:r>
      <w:proofErr w:type="gramStart"/>
      <w:r w:rsidRPr="001033D9">
        <w:rPr>
          <w:rFonts w:ascii="Calibri" w:hAnsi="Calibri" w:cs="Calibri"/>
          <w:sz w:val="22"/>
          <w:szCs w:val="22"/>
        </w:rPr>
        <w:t>procedure;</w:t>
      </w:r>
      <w:proofErr w:type="gramEnd"/>
    </w:p>
    <w:p w14:paraId="57EBDAFF"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 xml:space="preserve">providing easily available information on how service users can make a complaint to the Care </w:t>
      </w:r>
      <w:proofErr w:type="gramStart"/>
      <w:r w:rsidRPr="001033D9">
        <w:rPr>
          <w:rFonts w:ascii="Calibri" w:hAnsi="Calibri" w:cs="Calibri"/>
          <w:sz w:val="22"/>
          <w:szCs w:val="22"/>
        </w:rPr>
        <w:t>inspectorate;</w:t>
      </w:r>
      <w:proofErr w:type="gramEnd"/>
    </w:p>
    <w:p w14:paraId="0E3D45ED"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 xml:space="preserve">ensuring that employees access the appropriate level of training to support the implementation of this policy and </w:t>
      </w:r>
      <w:proofErr w:type="gramStart"/>
      <w:r w:rsidRPr="001033D9">
        <w:rPr>
          <w:rFonts w:ascii="Calibri" w:hAnsi="Calibri" w:cs="Calibri"/>
          <w:sz w:val="22"/>
          <w:szCs w:val="22"/>
        </w:rPr>
        <w:t>procedure;</w:t>
      </w:r>
      <w:proofErr w:type="gramEnd"/>
    </w:p>
    <w:p w14:paraId="5FB04E0B"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 xml:space="preserve">managing complaints within the agreed procedures and </w:t>
      </w:r>
      <w:proofErr w:type="gramStart"/>
      <w:r w:rsidRPr="001033D9">
        <w:rPr>
          <w:rFonts w:ascii="Calibri" w:hAnsi="Calibri" w:cs="Calibri"/>
          <w:sz w:val="22"/>
          <w:szCs w:val="22"/>
        </w:rPr>
        <w:t>timescales;</w:t>
      </w:r>
      <w:proofErr w:type="gramEnd"/>
    </w:p>
    <w:p w14:paraId="09AED7A3"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 xml:space="preserve">recording complaints and actions </w:t>
      </w:r>
      <w:proofErr w:type="gramStart"/>
      <w:r w:rsidRPr="001033D9">
        <w:rPr>
          <w:rFonts w:ascii="Calibri" w:hAnsi="Calibri" w:cs="Calibri"/>
          <w:sz w:val="22"/>
          <w:szCs w:val="22"/>
        </w:rPr>
        <w:t>taken;</w:t>
      </w:r>
      <w:proofErr w:type="gramEnd"/>
    </w:p>
    <w:p w14:paraId="13934150" w14:textId="77777777" w:rsidR="00433063" w:rsidRPr="001033D9" w:rsidRDefault="00433063" w:rsidP="00D831CD">
      <w:pPr>
        <w:pStyle w:val="NoSpacing"/>
        <w:numPr>
          <w:ilvl w:val="0"/>
          <w:numId w:val="29"/>
        </w:numPr>
        <w:rPr>
          <w:rFonts w:ascii="Calibri" w:hAnsi="Calibri" w:cs="Calibri"/>
          <w:sz w:val="22"/>
          <w:szCs w:val="22"/>
        </w:rPr>
      </w:pPr>
      <w:r w:rsidRPr="001033D9">
        <w:rPr>
          <w:rFonts w:ascii="Calibri" w:hAnsi="Calibri" w:cs="Calibri"/>
          <w:sz w:val="22"/>
          <w:szCs w:val="22"/>
        </w:rPr>
        <w:t>monitoring and reviewing complaints so that the organisation can improve practice.</w:t>
      </w:r>
    </w:p>
    <w:p w14:paraId="133D5D47" w14:textId="77777777" w:rsidR="00433063" w:rsidRPr="001033D9" w:rsidRDefault="00433063" w:rsidP="00833063">
      <w:pPr>
        <w:pStyle w:val="NoSpacing"/>
        <w:rPr>
          <w:rFonts w:ascii="Calibri" w:hAnsi="Calibri" w:cs="Calibri"/>
          <w:sz w:val="22"/>
          <w:szCs w:val="22"/>
        </w:rPr>
      </w:pPr>
    </w:p>
    <w:p w14:paraId="34301DA6" w14:textId="77777777" w:rsidR="00433063" w:rsidRPr="001033D9" w:rsidRDefault="00433063" w:rsidP="00833063">
      <w:pPr>
        <w:pStyle w:val="NoSpacing"/>
        <w:rPr>
          <w:rFonts w:ascii="Calibri" w:hAnsi="Calibri" w:cs="Calibri"/>
          <w:sz w:val="22"/>
          <w:szCs w:val="22"/>
        </w:rPr>
      </w:pPr>
    </w:p>
    <w:p w14:paraId="34EE2D44" w14:textId="77777777" w:rsidR="00433063" w:rsidRPr="001033D9" w:rsidRDefault="00D831CD" w:rsidP="00833063">
      <w:pPr>
        <w:pStyle w:val="NoSpacing"/>
        <w:rPr>
          <w:rFonts w:ascii="Calibri" w:hAnsi="Calibri" w:cs="Calibri"/>
          <w:sz w:val="22"/>
          <w:szCs w:val="22"/>
        </w:rPr>
      </w:pPr>
      <w:r w:rsidRPr="001033D9">
        <w:rPr>
          <w:rFonts w:ascii="Calibri" w:hAnsi="Calibri" w:cs="Calibri"/>
          <w:sz w:val="22"/>
          <w:szCs w:val="22"/>
        </w:rPr>
        <w:t>3.2</w:t>
      </w:r>
      <w:r w:rsidRPr="001033D9">
        <w:rPr>
          <w:rFonts w:ascii="Calibri" w:hAnsi="Calibri" w:cs="Calibri"/>
          <w:sz w:val="22"/>
          <w:szCs w:val="22"/>
        </w:rPr>
        <w:tab/>
      </w:r>
      <w:r w:rsidR="00433063" w:rsidRPr="001033D9">
        <w:rPr>
          <w:rFonts w:ascii="Calibri" w:hAnsi="Calibri" w:cs="Calibri"/>
          <w:sz w:val="22"/>
          <w:szCs w:val="22"/>
        </w:rPr>
        <w:t>Employees’ Responsibilities</w:t>
      </w:r>
    </w:p>
    <w:p w14:paraId="304B59E1"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lastRenderedPageBreak/>
        <w:t>All employees are responsible for:</w:t>
      </w:r>
    </w:p>
    <w:p w14:paraId="55C3CDDA" w14:textId="77777777" w:rsidR="00433063" w:rsidRPr="001033D9" w:rsidRDefault="00433063" w:rsidP="00D831CD">
      <w:pPr>
        <w:pStyle w:val="NoSpacing"/>
        <w:numPr>
          <w:ilvl w:val="0"/>
          <w:numId w:val="30"/>
        </w:numPr>
        <w:rPr>
          <w:rFonts w:ascii="Calibri" w:hAnsi="Calibri" w:cs="Calibri"/>
          <w:sz w:val="22"/>
          <w:szCs w:val="22"/>
        </w:rPr>
      </w:pPr>
      <w:r w:rsidRPr="001033D9">
        <w:rPr>
          <w:rFonts w:ascii="Calibri" w:hAnsi="Calibri" w:cs="Calibri"/>
          <w:sz w:val="22"/>
          <w:szCs w:val="22"/>
        </w:rPr>
        <w:t xml:space="preserve">ensuring that they understand and comply with this policy and </w:t>
      </w:r>
      <w:proofErr w:type="gramStart"/>
      <w:r w:rsidRPr="001033D9">
        <w:rPr>
          <w:rFonts w:ascii="Calibri" w:hAnsi="Calibri" w:cs="Calibri"/>
          <w:sz w:val="22"/>
          <w:szCs w:val="22"/>
        </w:rPr>
        <w:t>procedure;</w:t>
      </w:r>
      <w:proofErr w:type="gramEnd"/>
    </w:p>
    <w:p w14:paraId="53BCF81D" w14:textId="77777777" w:rsidR="00433063" w:rsidRPr="001033D9" w:rsidRDefault="00433063" w:rsidP="00D831CD">
      <w:pPr>
        <w:pStyle w:val="NoSpacing"/>
        <w:numPr>
          <w:ilvl w:val="0"/>
          <w:numId w:val="30"/>
        </w:numPr>
        <w:rPr>
          <w:rFonts w:ascii="Calibri" w:hAnsi="Calibri" w:cs="Calibri"/>
          <w:sz w:val="22"/>
          <w:szCs w:val="22"/>
        </w:rPr>
      </w:pPr>
      <w:r w:rsidRPr="001033D9">
        <w:rPr>
          <w:rFonts w:ascii="Calibri" w:hAnsi="Calibri" w:cs="Calibri"/>
          <w:sz w:val="22"/>
          <w:szCs w:val="22"/>
        </w:rPr>
        <w:t xml:space="preserve">learning from complaints which have arisen and striving to improve delivery of the </w:t>
      </w:r>
      <w:proofErr w:type="gramStart"/>
      <w:r w:rsidRPr="001033D9">
        <w:rPr>
          <w:rFonts w:ascii="Calibri" w:hAnsi="Calibri" w:cs="Calibri"/>
          <w:sz w:val="22"/>
          <w:szCs w:val="22"/>
        </w:rPr>
        <w:t>service;</w:t>
      </w:r>
      <w:proofErr w:type="gramEnd"/>
    </w:p>
    <w:p w14:paraId="13875B29" w14:textId="77777777" w:rsidR="003763C2" w:rsidRPr="00D00D81" w:rsidRDefault="00433063" w:rsidP="00833063">
      <w:pPr>
        <w:pStyle w:val="NoSpacing"/>
        <w:numPr>
          <w:ilvl w:val="0"/>
          <w:numId w:val="30"/>
        </w:numPr>
        <w:rPr>
          <w:rFonts w:ascii="Calibri" w:eastAsia="Times New Roman" w:hAnsi="Calibri" w:cs="Calibri"/>
          <w:sz w:val="22"/>
          <w:szCs w:val="22"/>
        </w:rPr>
      </w:pPr>
      <w:r w:rsidRPr="001033D9">
        <w:rPr>
          <w:rFonts w:ascii="Calibri" w:hAnsi="Calibri" w:cs="Calibri"/>
          <w:sz w:val="22"/>
          <w:szCs w:val="22"/>
        </w:rPr>
        <w:t>Using other policies and procedures to make internal complaint, which cannot be addressed informally. See 4.1 for further information.</w:t>
      </w:r>
    </w:p>
    <w:p w14:paraId="4AC0F994" w14:textId="77777777" w:rsidR="003763C2" w:rsidRPr="001033D9" w:rsidRDefault="003763C2" w:rsidP="00833063">
      <w:pPr>
        <w:pStyle w:val="NoSpacing"/>
        <w:rPr>
          <w:rFonts w:ascii="Calibri" w:eastAsia="Times New Roman" w:hAnsi="Calibri" w:cs="Calibri"/>
          <w:sz w:val="22"/>
          <w:szCs w:val="22"/>
        </w:rPr>
      </w:pPr>
    </w:p>
    <w:p w14:paraId="683379C1" w14:textId="77777777" w:rsidR="00433063" w:rsidRPr="001033D9" w:rsidRDefault="00433063" w:rsidP="00833063">
      <w:pPr>
        <w:pStyle w:val="NoSpacing"/>
        <w:rPr>
          <w:rFonts w:ascii="Calibri" w:hAnsi="Calibri" w:cs="Calibri"/>
          <w:b/>
          <w:sz w:val="22"/>
          <w:szCs w:val="22"/>
        </w:rPr>
      </w:pPr>
      <w:r w:rsidRPr="001033D9">
        <w:rPr>
          <w:rFonts w:ascii="Calibri" w:eastAsia="Times New Roman" w:hAnsi="Calibri" w:cs="Calibri"/>
          <w:b/>
          <w:sz w:val="22"/>
          <w:szCs w:val="22"/>
        </w:rPr>
        <w:t>4</w:t>
      </w:r>
      <w:r w:rsidRPr="001033D9">
        <w:rPr>
          <w:rFonts w:ascii="Calibri" w:eastAsia="Times New Roman" w:hAnsi="Calibri" w:cs="Calibri"/>
          <w:b/>
          <w:sz w:val="22"/>
          <w:szCs w:val="22"/>
        </w:rPr>
        <w:tab/>
        <w:t xml:space="preserve">Complaints in practice </w:t>
      </w:r>
    </w:p>
    <w:p w14:paraId="19D2DCE6"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4.1</w:t>
      </w:r>
      <w:r w:rsidRPr="001033D9">
        <w:rPr>
          <w:rFonts w:ascii="Calibri" w:hAnsi="Calibri" w:cs="Calibri"/>
          <w:sz w:val="22"/>
          <w:szCs w:val="22"/>
        </w:rPr>
        <w:tab/>
        <w:t>Difference between complaints and whistleblowing</w:t>
      </w:r>
    </w:p>
    <w:tbl>
      <w:tblPr>
        <w:tblW w:w="0" w:type="auto"/>
        <w:tblLook w:val="04A0" w:firstRow="1" w:lastRow="0" w:firstColumn="1" w:lastColumn="0" w:noHBand="0" w:noVBand="1"/>
      </w:tblPr>
      <w:tblGrid>
        <w:gridCol w:w="817"/>
        <w:gridCol w:w="8425"/>
      </w:tblGrid>
      <w:tr w:rsidR="00433063" w:rsidRPr="001033D9" w14:paraId="298A9D84" w14:textId="77777777">
        <w:tc>
          <w:tcPr>
            <w:tcW w:w="817" w:type="dxa"/>
            <w:shd w:val="clear" w:color="auto" w:fill="auto"/>
          </w:tcPr>
          <w:p w14:paraId="497119BA" w14:textId="77777777" w:rsidR="00433063" w:rsidRPr="00D00D81" w:rsidRDefault="00433063" w:rsidP="00833063">
            <w:pPr>
              <w:pStyle w:val="NoSpacing"/>
              <w:rPr>
                <w:rFonts w:ascii="Calibri" w:hAnsi="Calibri" w:cs="Calibri"/>
                <w:b/>
                <w:sz w:val="22"/>
                <w:szCs w:val="22"/>
              </w:rPr>
            </w:pPr>
            <w:r w:rsidRPr="00D00D81">
              <w:rPr>
                <w:rFonts w:ascii="Calibri" w:hAnsi="Calibri" w:cs="Calibri"/>
                <w:b/>
                <w:sz w:val="22"/>
                <w:szCs w:val="22"/>
              </w:rPr>
              <w:t>4.1.1</w:t>
            </w:r>
          </w:p>
        </w:tc>
        <w:tc>
          <w:tcPr>
            <w:tcW w:w="8425" w:type="dxa"/>
            <w:shd w:val="clear" w:color="auto" w:fill="auto"/>
          </w:tcPr>
          <w:p w14:paraId="12F4DAED" w14:textId="77777777" w:rsidR="00433063" w:rsidRPr="00D00D81" w:rsidRDefault="00433063" w:rsidP="00833063">
            <w:pPr>
              <w:pStyle w:val="NoSpacing"/>
              <w:rPr>
                <w:rFonts w:ascii="Calibri" w:hAnsi="Calibri" w:cs="Calibri"/>
                <w:b/>
                <w:sz w:val="22"/>
                <w:szCs w:val="22"/>
              </w:rPr>
            </w:pPr>
            <w:r w:rsidRPr="00D00D81">
              <w:rPr>
                <w:rFonts w:ascii="Calibri" w:hAnsi="Calibri" w:cs="Calibri"/>
                <w:b/>
                <w:sz w:val="22"/>
                <w:szCs w:val="22"/>
              </w:rPr>
              <w:t>Complaint</w:t>
            </w:r>
          </w:p>
          <w:p w14:paraId="567F6E38"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The individual reporting the issue is personally affected by the matter of concern, and it is in respect to receiving poor treatment within </w:t>
            </w:r>
            <w:r w:rsidR="003763C2" w:rsidRPr="001033D9">
              <w:rPr>
                <w:rFonts w:ascii="Calibri" w:hAnsi="Calibri" w:cs="Calibri"/>
                <w:sz w:val="22"/>
                <w:szCs w:val="22"/>
              </w:rPr>
              <w:t>Inverness</w:t>
            </w:r>
            <w:r w:rsidRPr="001033D9">
              <w:rPr>
                <w:rFonts w:ascii="Calibri" w:hAnsi="Calibri" w:cs="Calibri"/>
                <w:sz w:val="22"/>
                <w:szCs w:val="22"/>
              </w:rPr>
              <w:t xml:space="preserve"> Women’s Aid. There is a vested interest in the matter of concern.</w:t>
            </w:r>
          </w:p>
          <w:p w14:paraId="71B4360E" w14:textId="77777777" w:rsidR="00433063" w:rsidRPr="001033D9" w:rsidRDefault="00433063" w:rsidP="00833063">
            <w:pPr>
              <w:pStyle w:val="NoSpacing"/>
              <w:rPr>
                <w:rFonts w:ascii="Calibri" w:hAnsi="Calibri" w:cs="Calibri"/>
                <w:sz w:val="22"/>
                <w:szCs w:val="22"/>
              </w:rPr>
            </w:pPr>
          </w:p>
        </w:tc>
      </w:tr>
      <w:tr w:rsidR="00433063" w:rsidRPr="001033D9" w14:paraId="324BA5D1" w14:textId="77777777">
        <w:tc>
          <w:tcPr>
            <w:tcW w:w="817" w:type="dxa"/>
            <w:shd w:val="clear" w:color="auto" w:fill="auto"/>
          </w:tcPr>
          <w:p w14:paraId="45C9901E" w14:textId="77777777" w:rsidR="00433063" w:rsidRPr="00D00D81" w:rsidRDefault="00433063" w:rsidP="00833063">
            <w:pPr>
              <w:pStyle w:val="NoSpacing"/>
              <w:rPr>
                <w:rFonts w:ascii="Calibri" w:hAnsi="Calibri" w:cs="Calibri"/>
                <w:b/>
                <w:sz w:val="22"/>
                <w:szCs w:val="22"/>
              </w:rPr>
            </w:pPr>
            <w:r w:rsidRPr="00D00D81">
              <w:rPr>
                <w:rFonts w:ascii="Calibri" w:hAnsi="Calibri" w:cs="Calibri"/>
                <w:b/>
                <w:sz w:val="22"/>
                <w:szCs w:val="22"/>
              </w:rPr>
              <w:t>4.1.2</w:t>
            </w:r>
          </w:p>
        </w:tc>
        <w:tc>
          <w:tcPr>
            <w:tcW w:w="8425" w:type="dxa"/>
            <w:shd w:val="clear" w:color="auto" w:fill="auto"/>
          </w:tcPr>
          <w:p w14:paraId="60AAAD75" w14:textId="77777777" w:rsidR="00433063" w:rsidRPr="00D00D81" w:rsidRDefault="00433063" w:rsidP="00833063">
            <w:pPr>
              <w:pStyle w:val="NoSpacing"/>
              <w:rPr>
                <w:rFonts w:ascii="Calibri" w:hAnsi="Calibri" w:cs="Calibri"/>
                <w:b/>
                <w:sz w:val="22"/>
                <w:szCs w:val="22"/>
              </w:rPr>
            </w:pPr>
            <w:r w:rsidRPr="00D00D81">
              <w:rPr>
                <w:rFonts w:ascii="Calibri" w:hAnsi="Calibri" w:cs="Calibri"/>
                <w:b/>
                <w:sz w:val="22"/>
                <w:szCs w:val="22"/>
              </w:rPr>
              <w:t>Whistleblowing</w:t>
            </w:r>
          </w:p>
          <w:p w14:paraId="0ECD4430"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The individual reporting the issue is not personally affected by the matter of concern, but rather holds concern for its impact on others in the workplace or beyond, as a matter of public interest. There is no vested interest in the matter of concern, or the concern reaches </w:t>
            </w:r>
            <w:r w:rsidRPr="001033D9">
              <w:rPr>
                <w:rFonts w:ascii="Calibri" w:hAnsi="Calibri" w:cs="Calibri"/>
                <w:i/>
                <w:sz w:val="22"/>
                <w:szCs w:val="22"/>
              </w:rPr>
              <w:t>beyond</w:t>
            </w:r>
            <w:r w:rsidRPr="001033D9">
              <w:rPr>
                <w:rFonts w:ascii="Calibri" w:hAnsi="Calibri" w:cs="Calibri"/>
                <w:sz w:val="22"/>
                <w:szCs w:val="22"/>
              </w:rPr>
              <w:t xml:space="preserve"> the individual’s own vested interest.</w:t>
            </w:r>
          </w:p>
          <w:p w14:paraId="73BDA161"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When the matter of concern is not limited to an individual’s own personal experience and in the public interest needs to be handled in a different way, </w:t>
            </w:r>
            <w:r w:rsidRPr="001033D9">
              <w:rPr>
                <w:rFonts w:ascii="Calibri" w:eastAsia="Times New Roman" w:hAnsi="Calibri" w:cs="Calibri"/>
                <w:sz w:val="22"/>
                <w:szCs w:val="22"/>
              </w:rPr>
              <w:t xml:space="preserve">stakeholders should use the provisions of the Whistleblowing Procedure when appropriate. </w:t>
            </w:r>
            <w:r w:rsidRPr="001033D9">
              <w:rPr>
                <w:rFonts w:ascii="Calibri" w:hAnsi="Calibri" w:cs="Calibri"/>
                <w:sz w:val="22"/>
                <w:szCs w:val="22"/>
              </w:rPr>
              <w:t xml:space="preserve">See Appendix </w:t>
            </w:r>
            <w:r w:rsidRPr="001033D9">
              <w:rPr>
                <w:rFonts w:ascii="Calibri" w:hAnsi="Calibri" w:cs="Calibri"/>
                <w:sz w:val="22"/>
                <w:szCs w:val="22"/>
                <w:shd w:val="solid" w:color="FFFFFF" w:fill="FFFFFF"/>
              </w:rPr>
              <w:t>8.3</w:t>
            </w:r>
            <w:r w:rsidRPr="001033D9">
              <w:rPr>
                <w:rFonts w:ascii="Calibri" w:hAnsi="Calibri" w:cs="Calibri"/>
                <w:sz w:val="22"/>
                <w:szCs w:val="22"/>
                <w:shd w:val="clear" w:color="auto" w:fill="FFFFFF"/>
              </w:rPr>
              <w:t xml:space="preserve"> </w:t>
            </w:r>
            <w:r w:rsidRPr="001033D9">
              <w:rPr>
                <w:rFonts w:ascii="Calibri" w:hAnsi="Calibri" w:cs="Calibri"/>
                <w:sz w:val="22"/>
                <w:szCs w:val="22"/>
              </w:rPr>
              <w:t>for further information.</w:t>
            </w:r>
          </w:p>
          <w:p w14:paraId="4CE4EC11" w14:textId="77777777" w:rsidR="00433063" w:rsidRPr="001033D9" w:rsidRDefault="00433063" w:rsidP="00833063">
            <w:pPr>
              <w:pStyle w:val="NoSpacing"/>
              <w:rPr>
                <w:rFonts w:ascii="Calibri" w:hAnsi="Calibri" w:cs="Calibri"/>
                <w:sz w:val="22"/>
                <w:szCs w:val="22"/>
              </w:rPr>
            </w:pPr>
          </w:p>
          <w:p w14:paraId="05411C53"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Examples may be:</w:t>
            </w:r>
          </w:p>
          <w:p w14:paraId="2DE84EF5"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mistreatment or abuse of service </w:t>
            </w:r>
            <w:proofErr w:type="gramStart"/>
            <w:r w:rsidRPr="001033D9">
              <w:rPr>
                <w:rFonts w:ascii="Calibri" w:hAnsi="Calibri" w:cs="Calibri"/>
                <w:sz w:val="22"/>
                <w:szCs w:val="22"/>
              </w:rPr>
              <w:t>users;</w:t>
            </w:r>
            <w:proofErr w:type="gramEnd"/>
          </w:p>
          <w:p w14:paraId="4429C653"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danger to the health and safety of any </w:t>
            </w:r>
            <w:proofErr w:type="gramStart"/>
            <w:r w:rsidRPr="001033D9">
              <w:rPr>
                <w:rFonts w:ascii="Calibri" w:hAnsi="Calibri" w:cs="Calibri"/>
                <w:sz w:val="22"/>
                <w:szCs w:val="22"/>
              </w:rPr>
              <w:t>individual;</w:t>
            </w:r>
            <w:proofErr w:type="gramEnd"/>
          </w:p>
          <w:p w14:paraId="11AA3645"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damage to the </w:t>
            </w:r>
            <w:proofErr w:type="gramStart"/>
            <w:r w:rsidRPr="001033D9">
              <w:rPr>
                <w:rFonts w:ascii="Calibri" w:hAnsi="Calibri" w:cs="Calibri"/>
                <w:sz w:val="22"/>
                <w:szCs w:val="22"/>
              </w:rPr>
              <w:t>environment;</w:t>
            </w:r>
            <w:proofErr w:type="gramEnd"/>
          </w:p>
          <w:p w14:paraId="49F0BFEB"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a criminal </w:t>
            </w:r>
            <w:proofErr w:type="gramStart"/>
            <w:r w:rsidRPr="001033D9">
              <w:rPr>
                <w:rFonts w:ascii="Calibri" w:hAnsi="Calibri" w:cs="Calibri"/>
                <w:sz w:val="22"/>
                <w:szCs w:val="22"/>
              </w:rPr>
              <w:t>offence;</w:t>
            </w:r>
            <w:proofErr w:type="gramEnd"/>
          </w:p>
          <w:p w14:paraId="33FF85D2"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fraud, corruption or </w:t>
            </w:r>
            <w:proofErr w:type="gramStart"/>
            <w:r w:rsidRPr="001033D9">
              <w:rPr>
                <w:rFonts w:ascii="Calibri" w:hAnsi="Calibri" w:cs="Calibri"/>
                <w:sz w:val="22"/>
                <w:szCs w:val="22"/>
              </w:rPr>
              <w:t>dishonesty;</w:t>
            </w:r>
            <w:proofErr w:type="gramEnd"/>
          </w:p>
          <w:p w14:paraId="6CBD8EE5"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financial </w:t>
            </w:r>
            <w:proofErr w:type="gramStart"/>
            <w:r w:rsidRPr="001033D9">
              <w:rPr>
                <w:rFonts w:ascii="Calibri" w:hAnsi="Calibri" w:cs="Calibri"/>
                <w:sz w:val="22"/>
                <w:szCs w:val="22"/>
              </w:rPr>
              <w:t>maladministration;</w:t>
            </w:r>
            <w:proofErr w:type="gramEnd"/>
          </w:p>
          <w:p w14:paraId="3F1FDD94"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 xml:space="preserve">breaches of law or any statutory code of </w:t>
            </w:r>
            <w:proofErr w:type="gramStart"/>
            <w:r w:rsidRPr="001033D9">
              <w:rPr>
                <w:rFonts w:ascii="Calibri" w:hAnsi="Calibri" w:cs="Calibri"/>
                <w:sz w:val="22"/>
                <w:szCs w:val="22"/>
              </w:rPr>
              <w:t>practice;</w:t>
            </w:r>
            <w:proofErr w:type="gramEnd"/>
          </w:p>
          <w:p w14:paraId="4484504E" w14:textId="77777777" w:rsidR="00433063" w:rsidRPr="001033D9" w:rsidRDefault="00433063" w:rsidP="00D831CD">
            <w:pPr>
              <w:pStyle w:val="NoSpacing"/>
              <w:numPr>
                <w:ilvl w:val="0"/>
                <w:numId w:val="31"/>
              </w:numPr>
              <w:rPr>
                <w:rFonts w:ascii="Calibri" w:hAnsi="Calibri" w:cs="Calibri"/>
                <w:sz w:val="22"/>
                <w:szCs w:val="22"/>
              </w:rPr>
            </w:pPr>
            <w:r w:rsidRPr="001033D9">
              <w:rPr>
                <w:rFonts w:ascii="Calibri" w:hAnsi="Calibri" w:cs="Calibri"/>
                <w:sz w:val="22"/>
                <w:szCs w:val="22"/>
              </w:rPr>
              <w:t>any attempt to cover up information relating to any of the above.</w:t>
            </w:r>
          </w:p>
          <w:p w14:paraId="23099C80" w14:textId="77777777" w:rsidR="00433063" w:rsidRPr="001033D9" w:rsidRDefault="00433063" w:rsidP="00833063">
            <w:pPr>
              <w:pStyle w:val="NoSpacing"/>
              <w:rPr>
                <w:rFonts w:ascii="Calibri" w:eastAsia="Times New Roman" w:hAnsi="Calibri" w:cs="Calibri"/>
                <w:sz w:val="22"/>
                <w:szCs w:val="22"/>
              </w:rPr>
            </w:pPr>
            <w:r w:rsidRPr="001033D9">
              <w:rPr>
                <w:rFonts w:ascii="Calibri" w:eastAsia="Times New Roman" w:hAnsi="Calibri" w:cs="Calibri"/>
                <w:sz w:val="22"/>
                <w:szCs w:val="22"/>
              </w:rPr>
              <w:t>(</w:t>
            </w:r>
            <w:proofErr w:type="gramStart"/>
            <w:r w:rsidRPr="001033D9">
              <w:rPr>
                <w:rFonts w:ascii="Calibri" w:eastAsia="Times New Roman" w:hAnsi="Calibri" w:cs="Calibri"/>
                <w:i/>
                <w:sz w:val="22"/>
                <w:szCs w:val="22"/>
              </w:rPr>
              <w:t>this</w:t>
            </w:r>
            <w:proofErr w:type="gramEnd"/>
            <w:r w:rsidRPr="001033D9">
              <w:rPr>
                <w:rFonts w:ascii="Calibri" w:eastAsia="Times New Roman" w:hAnsi="Calibri" w:cs="Calibri"/>
                <w:i/>
                <w:sz w:val="22"/>
                <w:szCs w:val="22"/>
              </w:rPr>
              <w:t xml:space="preserve"> list is not exhaustive</w:t>
            </w:r>
            <w:r w:rsidRPr="001033D9">
              <w:rPr>
                <w:rFonts w:ascii="Calibri" w:eastAsia="Times New Roman" w:hAnsi="Calibri" w:cs="Calibri"/>
                <w:sz w:val="22"/>
                <w:szCs w:val="22"/>
              </w:rPr>
              <w:t>)</w:t>
            </w:r>
          </w:p>
          <w:p w14:paraId="42C59E03" w14:textId="77777777" w:rsidR="00433063" w:rsidRPr="001033D9" w:rsidRDefault="00433063" w:rsidP="00833063">
            <w:pPr>
              <w:pStyle w:val="NoSpacing"/>
              <w:rPr>
                <w:rFonts w:ascii="Calibri" w:hAnsi="Calibri" w:cs="Calibri"/>
                <w:sz w:val="22"/>
                <w:szCs w:val="22"/>
              </w:rPr>
            </w:pPr>
          </w:p>
        </w:tc>
      </w:tr>
    </w:tbl>
    <w:p w14:paraId="1B251CC4" w14:textId="77777777" w:rsidR="00433063" w:rsidRPr="001033D9" w:rsidRDefault="00433063" w:rsidP="00833063">
      <w:pPr>
        <w:pStyle w:val="NoSpacing"/>
        <w:rPr>
          <w:rFonts w:ascii="Calibri" w:hAnsi="Calibri" w:cs="Calibri"/>
          <w:b/>
          <w:sz w:val="22"/>
          <w:szCs w:val="22"/>
        </w:rPr>
      </w:pPr>
      <w:r w:rsidRPr="001033D9">
        <w:rPr>
          <w:rFonts w:ascii="Calibri" w:hAnsi="Calibri" w:cs="Calibri"/>
          <w:b/>
          <w:sz w:val="22"/>
          <w:szCs w:val="22"/>
        </w:rPr>
        <w:t>4.4</w:t>
      </w:r>
      <w:r w:rsidRPr="001033D9">
        <w:rPr>
          <w:rFonts w:ascii="Calibri" w:hAnsi="Calibri" w:cs="Calibri"/>
          <w:b/>
          <w:sz w:val="22"/>
          <w:szCs w:val="22"/>
        </w:rPr>
        <w:tab/>
        <w:t>Complaints procedure</w:t>
      </w:r>
    </w:p>
    <w:p w14:paraId="79CD5CDF"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The accompanying Complaints Procedure outlines how </w:t>
      </w:r>
      <w:r w:rsidR="003763C2" w:rsidRPr="001033D9">
        <w:rPr>
          <w:rFonts w:ascii="Calibri" w:hAnsi="Calibri" w:cs="Calibri"/>
          <w:sz w:val="22"/>
          <w:szCs w:val="22"/>
        </w:rPr>
        <w:t>Inverness</w:t>
      </w:r>
      <w:r w:rsidRPr="001033D9">
        <w:rPr>
          <w:rFonts w:ascii="Calibri" w:hAnsi="Calibri" w:cs="Calibri"/>
          <w:sz w:val="22"/>
          <w:szCs w:val="22"/>
        </w:rPr>
        <w:t xml:space="preserve"> Women’s Aid will conduct the practice of handling complaints.</w:t>
      </w:r>
    </w:p>
    <w:p w14:paraId="5670D6C3" w14:textId="77777777" w:rsidR="00433063" w:rsidRPr="001033D9" w:rsidRDefault="00433063" w:rsidP="00833063">
      <w:pPr>
        <w:pStyle w:val="NoSpacing"/>
        <w:rPr>
          <w:rFonts w:ascii="Calibri" w:eastAsia="Times New Roman" w:hAnsi="Calibri" w:cs="Calibri"/>
          <w:b/>
          <w:sz w:val="22"/>
          <w:szCs w:val="22"/>
        </w:rPr>
      </w:pPr>
    </w:p>
    <w:p w14:paraId="41EBEB81" w14:textId="77777777" w:rsidR="00433063" w:rsidRPr="001033D9" w:rsidRDefault="00433063" w:rsidP="00833063">
      <w:pPr>
        <w:pStyle w:val="NoSpacing"/>
        <w:rPr>
          <w:rFonts w:ascii="Calibri" w:hAnsi="Calibri" w:cs="Calibri"/>
          <w:b/>
          <w:sz w:val="22"/>
          <w:szCs w:val="22"/>
        </w:rPr>
      </w:pPr>
      <w:r w:rsidRPr="001033D9">
        <w:rPr>
          <w:rFonts w:ascii="Calibri" w:hAnsi="Calibri" w:cs="Calibri"/>
          <w:b/>
          <w:sz w:val="22"/>
          <w:szCs w:val="22"/>
        </w:rPr>
        <w:t>4.5</w:t>
      </w:r>
      <w:r w:rsidRPr="001033D9">
        <w:rPr>
          <w:rFonts w:ascii="Calibri" w:hAnsi="Calibri" w:cs="Calibri"/>
          <w:b/>
          <w:sz w:val="22"/>
          <w:szCs w:val="22"/>
        </w:rPr>
        <w:tab/>
        <w:t>Equality and Diversity</w:t>
      </w:r>
    </w:p>
    <w:p w14:paraId="12B68696"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Equality and Diversity Policy sets out </w:t>
      </w:r>
      <w:r w:rsidRPr="001033D9">
        <w:rPr>
          <w:rFonts w:ascii="Calibri" w:hAnsi="Calibri" w:cs="Calibri"/>
          <w:sz w:val="22"/>
          <w:szCs w:val="22"/>
        </w:rPr>
        <w:t>Inverness</w:t>
      </w:r>
      <w:r w:rsidR="00433063" w:rsidRPr="001033D9">
        <w:rPr>
          <w:rFonts w:ascii="Calibri" w:hAnsi="Calibri" w:cs="Calibri"/>
          <w:sz w:val="22"/>
          <w:szCs w:val="22"/>
        </w:rPr>
        <w:t xml:space="preserve"> Women’s Aid commitment to prevent unequal treatment and discrimination.  </w:t>
      </w:r>
    </w:p>
    <w:p w14:paraId="7F55F058" w14:textId="77777777" w:rsidR="008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values the diversity of its workers and the contribution that each worker makes to the organisation and will work to ensure that discrimination does not take place when implementing its Complaints Policy and Procedure.</w:t>
      </w:r>
    </w:p>
    <w:p w14:paraId="1EF26797" w14:textId="77777777" w:rsidR="00833063" w:rsidRPr="001033D9" w:rsidRDefault="00833063" w:rsidP="00833063">
      <w:pPr>
        <w:pStyle w:val="NoSpacing"/>
        <w:rPr>
          <w:rFonts w:ascii="Calibri" w:hAnsi="Calibri" w:cs="Calibri"/>
          <w:b/>
          <w:sz w:val="22"/>
          <w:szCs w:val="22"/>
        </w:rPr>
      </w:pPr>
    </w:p>
    <w:p w14:paraId="547CDD00" w14:textId="77777777" w:rsidR="00433063" w:rsidRPr="001033D9" w:rsidRDefault="00433063" w:rsidP="00833063">
      <w:pPr>
        <w:pStyle w:val="NoSpacing"/>
        <w:rPr>
          <w:rFonts w:ascii="Calibri" w:eastAsia="Times New Roman" w:hAnsi="Calibri" w:cs="Calibri"/>
          <w:b/>
          <w:sz w:val="22"/>
          <w:szCs w:val="22"/>
          <w:highlight w:val="yellow"/>
        </w:rPr>
      </w:pPr>
      <w:r w:rsidRPr="001033D9">
        <w:rPr>
          <w:rFonts w:ascii="Calibri" w:eastAsia="Times New Roman" w:hAnsi="Calibri" w:cs="Calibri"/>
          <w:b/>
          <w:sz w:val="22"/>
          <w:szCs w:val="22"/>
        </w:rPr>
        <w:t>5</w:t>
      </w:r>
      <w:r w:rsidRPr="001033D9">
        <w:rPr>
          <w:rFonts w:ascii="Calibri" w:eastAsia="Times New Roman" w:hAnsi="Calibri" w:cs="Calibri"/>
          <w:b/>
          <w:sz w:val="22"/>
          <w:szCs w:val="22"/>
        </w:rPr>
        <w:tab/>
        <w:t>Breach of policy</w:t>
      </w:r>
    </w:p>
    <w:p w14:paraId="55373E56" w14:textId="77777777" w:rsidR="00433063" w:rsidRPr="00D00D81" w:rsidRDefault="00433063" w:rsidP="00833063">
      <w:pPr>
        <w:pStyle w:val="NoSpacing"/>
        <w:rPr>
          <w:rFonts w:ascii="Calibri" w:hAnsi="Calibri" w:cs="Calibri"/>
          <w:b/>
          <w:sz w:val="22"/>
          <w:szCs w:val="22"/>
        </w:rPr>
      </w:pPr>
      <w:r w:rsidRPr="00D00D81">
        <w:rPr>
          <w:rFonts w:ascii="Calibri" w:eastAsia="Times New Roman" w:hAnsi="Calibri" w:cs="Calibri"/>
          <w:b/>
          <w:sz w:val="22"/>
          <w:szCs w:val="22"/>
        </w:rPr>
        <w:t>5.1</w:t>
      </w:r>
      <w:r w:rsidRPr="00D00D81">
        <w:rPr>
          <w:rFonts w:ascii="Calibri" w:eastAsia="Times New Roman" w:hAnsi="Calibri" w:cs="Calibri"/>
          <w:b/>
          <w:sz w:val="22"/>
          <w:szCs w:val="22"/>
        </w:rPr>
        <w:tab/>
        <w:t>Service Delivery</w:t>
      </w:r>
    </w:p>
    <w:p w14:paraId="435F5451"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This Complaints Policy and Procedure offers the framework for dealing with problems arising in service delivery. Where there are concerns about a breach of this policy or in cases where it is in the public interest, service users may also refer to the </w:t>
      </w:r>
      <w:r w:rsidR="003763C2" w:rsidRPr="001033D9">
        <w:rPr>
          <w:rFonts w:ascii="Calibri" w:hAnsi="Calibri" w:cs="Calibri"/>
          <w:sz w:val="22"/>
          <w:szCs w:val="22"/>
        </w:rPr>
        <w:t>Inverness</w:t>
      </w:r>
      <w:r w:rsidRPr="001033D9">
        <w:rPr>
          <w:rFonts w:ascii="Calibri" w:hAnsi="Calibri" w:cs="Calibri"/>
          <w:sz w:val="22"/>
          <w:szCs w:val="22"/>
        </w:rPr>
        <w:t xml:space="preserve"> Women’s Aid Whistleblowing Policy and Procedure.   </w:t>
      </w:r>
    </w:p>
    <w:p w14:paraId="3B32708E" w14:textId="77777777" w:rsidR="00433063" w:rsidRPr="001033D9" w:rsidRDefault="00433063" w:rsidP="00833063">
      <w:pPr>
        <w:pStyle w:val="NoSpacing"/>
        <w:rPr>
          <w:rFonts w:ascii="Calibri" w:hAnsi="Calibri" w:cs="Calibri"/>
          <w:sz w:val="22"/>
          <w:szCs w:val="22"/>
        </w:rPr>
      </w:pPr>
    </w:p>
    <w:p w14:paraId="1914DC38" w14:textId="77777777" w:rsidR="00433063" w:rsidRPr="00D00D81" w:rsidRDefault="00433063" w:rsidP="00833063">
      <w:pPr>
        <w:pStyle w:val="NoSpacing"/>
        <w:rPr>
          <w:rFonts w:ascii="Calibri" w:hAnsi="Calibri" w:cs="Calibri"/>
          <w:b/>
          <w:sz w:val="22"/>
          <w:szCs w:val="22"/>
        </w:rPr>
      </w:pPr>
      <w:r w:rsidRPr="00D00D81">
        <w:rPr>
          <w:rFonts w:ascii="Calibri" w:eastAsia="Times New Roman" w:hAnsi="Calibri" w:cs="Calibri"/>
          <w:b/>
          <w:sz w:val="22"/>
          <w:szCs w:val="22"/>
        </w:rPr>
        <w:t>5.2</w:t>
      </w:r>
      <w:r w:rsidRPr="00D00D81">
        <w:rPr>
          <w:rFonts w:ascii="Calibri" w:eastAsia="Times New Roman" w:hAnsi="Calibri" w:cs="Calibri"/>
          <w:b/>
          <w:sz w:val="22"/>
          <w:szCs w:val="22"/>
        </w:rPr>
        <w:tab/>
        <w:t>Employment</w:t>
      </w:r>
    </w:p>
    <w:p w14:paraId="505101A5" w14:textId="77777777" w:rsidR="003763C2" w:rsidRPr="001033D9" w:rsidRDefault="003763C2" w:rsidP="00833063">
      <w:pPr>
        <w:pStyle w:val="NoSpacing"/>
        <w:rPr>
          <w:rFonts w:ascii="Calibri" w:hAnsi="Calibri" w:cs="Calibri"/>
          <w:sz w:val="22"/>
          <w:szCs w:val="22"/>
        </w:rPr>
      </w:pPr>
      <w:r w:rsidRPr="001033D9">
        <w:rPr>
          <w:rFonts w:ascii="Calibri" w:hAnsi="Calibri" w:cs="Calibri"/>
          <w:sz w:val="22"/>
          <w:szCs w:val="22"/>
        </w:rPr>
        <w:lastRenderedPageBreak/>
        <w:t>Inverness</w:t>
      </w:r>
      <w:r w:rsidR="00433063" w:rsidRPr="001033D9">
        <w:rPr>
          <w:rFonts w:ascii="Calibri" w:hAnsi="Calibri" w:cs="Calibri"/>
          <w:sz w:val="22"/>
          <w:szCs w:val="22"/>
        </w:rPr>
        <w:t xml:space="preserve"> Women’s Aid employees who feel that this policy has been breached should raise this in the first instance with their [</w:t>
      </w:r>
      <w:r w:rsidR="00433063" w:rsidRPr="001033D9">
        <w:rPr>
          <w:rFonts w:ascii="Calibri" w:hAnsi="Calibri" w:cs="Calibri"/>
          <w:i/>
          <w:iCs/>
          <w:sz w:val="22"/>
          <w:szCs w:val="22"/>
        </w:rPr>
        <w:t xml:space="preserve">insert appropriate management arrangement </w:t>
      </w:r>
      <w:proofErr w:type="gramStart"/>
      <w:r w:rsidR="00433063" w:rsidRPr="001033D9">
        <w:rPr>
          <w:rFonts w:ascii="Calibri" w:hAnsi="Calibri" w:cs="Calibri"/>
          <w:i/>
          <w:iCs/>
          <w:sz w:val="22"/>
          <w:szCs w:val="22"/>
        </w:rPr>
        <w:t>e.g.</w:t>
      </w:r>
      <w:proofErr w:type="gramEnd"/>
      <w:r w:rsidR="00433063" w:rsidRPr="001033D9">
        <w:rPr>
          <w:rFonts w:ascii="Calibri" w:hAnsi="Calibri" w:cs="Calibri"/>
          <w:i/>
          <w:iCs/>
          <w:sz w:val="22"/>
          <w:szCs w:val="22"/>
        </w:rPr>
        <w:t xml:space="preserve"> line manager, staffing group.]</w:t>
      </w:r>
      <w:r w:rsidR="00433063" w:rsidRPr="001033D9">
        <w:rPr>
          <w:rFonts w:ascii="Calibri" w:hAnsi="Calibri" w:cs="Calibri"/>
          <w:sz w:val="22"/>
          <w:szCs w:val="22"/>
        </w:rPr>
        <w:t xml:space="preserve">  If an employee does not feel the issue has been dealt with to their satisfaction it can be dealt with formally under </w:t>
      </w:r>
      <w:r w:rsidRPr="001033D9">
        <w:rPr>
          <w:rFonts w:ascii="Calibri" w:hAnsi="Calibri" w:cs="Calibri"/>
          <w:sz w:val="22"/>
          <w:szCs w:val="22"/>
        </w:rPr>
        <w:t>Inverness</w:t>
      </w:r>
      <w:r w:rsidR="00433063" w:rsidRPr="001033D9">
        <w:rPr>
          <w:rFonts w:ascii="Calibri" w:hAnsi="Calibri" w:cs="Calibri"/>
          <w:sz w:val="22"/>
          <w:szCs w:val="22"/>
        </w:rPr>
        <w:t xml:space="preserve"> Women’s Aid Grievance Procedure.</w:t>
      </w:r>
    </w:p>
    <w:p w14:paraId="4EB904B6" w14:textId="77777777" w:rsidR="003763C2" w:rsidRPr="001033D9" w:rsidRDefault="003763C2" w:rsidP="00833063">
      <w:pPr>
        <w:pStyle w:val="NoSpacing"/>
        <w:rPr>
          <w:rFonts w:ascii="Calibri" w:hAnsi="Calibri" w:cs="Calibri"/>
          <w:sz w:val="22"/>
          <w:szCs w:val="22"/>
        </w:rPr>
      </w:pPr>
    </w:p>
    <w:p w14:paraId="2AF697EE" w14:textId="77777777" w:rsidR="00433063" w:rsidRPr="001033D9" w:rsidRDefault="00433063" w:rsidP="00833063">
      <w:pPr>
        <w:pStyle w:val="NoSpacing"/>
        <w:rPr>
          <w:rFonts w:ascii="Calibri" w:hAnsi="Calibri" w:cs="Calibri"/>
          <w:b/>
          <w:sz w:val="22"/>
          <w:szCs w:val="22"/>
        </w:rPr>
      </w:pPr>
      <w:r w:rsidRPr="001033D9">
        <w:rPr>
          <w:rFonts w:ascii="Calibri" w:eastAsia="Times New Roman" w:hAnsi="Calibri" w:cs="Calibri"/>
          <w:b/>
          <w:sz w:val="22"/>
          <w:szCs w:val="22"/>
        </w:rPr>
        <w:t>6</w:t>
      </w:r>
      <w:r w:rsidRPr="001033D9">
        <w:rPr>
          <w:rFonts w:ascii="Calibri" w:eastAsia="Times New Roman" w:hAnsi="Calibri" w:cs="Calibri"/>
          <w:b/>
          <w:sz w:val="22"/>
          <w:szCs w:val="22"/>
        </w:rPr>
        <w:tab/>
        <w:t>Training and Information</w:t>
      </w:r>
    </w:p>
    <w:p w14:paraId="512F48D2"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All workers of </w:t>
      </w:r>
      <w:r w:rsidR="003763C2" w:rsidRPr="001033D9">
        <w:rPr>
          <w:rFonts w:ascii="Calibri" w:hAnsi="Calibri" w:cs="Calibri"/>
          <w:sz w:val="22"/>
          <w:szCs w:val="22"/>
        </w:rPr>
        <w:t>Inverness</w:t>
      </w:r>
      <w:r w:rsidRPr="001033D9">
        <w:rPr>
          <w:rFonts w:ascii="Calibri" w:hAnsi="Calibri" w:cs="Calibri"/>
          <w:sz w:val="22"/>
          <w:szCs w:val="22"/>
        </w:rPr>
        <w:t xml:space="preserve"> Women's Aid will receive a copy of the Complaints Policy and Procedure and their role in implementing the policy will be fully explained.  </w:t>
      </w:r>
      <w:r w:rsidR="003763C2" w:rsidRPr="001033D9">
        <w:rPr>
          <w:rFonts w:ascii="Calibri" w:hAnsi="Calibri" w:cs="Calibri"/>
          <w:sz w:val="22"/>
          <w:szCs w:val="22"/>
        </w:rPr>
        <w:t>Inverness</w:t>
      </w:r>
      <w:r w:rsidRPr="001033D9">
        <w:rPr>
          <w:rFonts w:ascii="Calibri" w:hAnsi="Calibri" w:cs="Calibri"/>
          <w:sz w:val="22"/>
          <w:szCs w:val="22"/>
        </w:rPr>
        <w:t xml:space="preserve"> Women's Aid, in the implementation of this policy, will identify any training requirements for workers.</w:t>
      </w:r>
    </w:p>
    <w:p w14:paraId="1E098572" w14:textId="77777777" w:rsidR="00433063" w:rsidRPr="001033D9" w:rsidRDefault="00433063" w:rsidP="00833063">
      <w:pPr>
        <w:pStyle w:val="NoSpacing"/>
        <w:rPr>
          <w:rFonts w:ascii="Calibri" w:hAnsi="Calibri" w:cs="Calibri"/>
          <w:sz w:val="22"/>
          <w:szCs w:val="22"/>
        </w:rPr>
      </w:pPr>
    </w:p>
    <w:p w14:paraId="6E512221" w14:textId="77777777" w:rsidR="003763C2"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Complaints Policy and Procedures will form part of the induction programme for all new workers.</w:t>
      </w:r>
    </w:p>
    <w:p w14:paraId="39974346" w14:textId="77777777" w:rsidR="003763C2" w:rsidRPr="001033D9" w:rsidRDefault="003763C2" w:rsidP="00833063">
      <w:pPr>
        <w:pStyle w:val="NoSpacing"/>
        <w:rPr>
          <w:rFonts w:ascii="Calibri" w:hAnsi="Calibri" w:cs="Calibri"/>
          <w:sz w:val="22"/>
          <w:szCs w:val="22"/>
        </w:rPr>
      </w:pPr>
    </w:p>
    <w:p w14:paraId="7AFCB4DC" w14:textId="77777777" w:rsidR="00433063" w:rsidRPr="001033D9" w:rsidRDefault="00433063" w:rsidP="00833063">
      <w:pPr>
        <w:pStyle w:val="NoSpacing"/>
        <w:rPr>
          <w:rFonts w:ascii="Calibri" w:hAnsi="Calibri" w:cs="Calibri"/>
          <w:b/>
          <w:sz w:val="22"/>
          <w:szCs w:val="22"/>
        </w:rPr>
      </w:pPr>
      <w:r w:rsidRPr="001033D9">
        <w:rPr>
          <w:rFonts w:ascii="Calibri" w:eastAsia="Times New Roman" w:hAnsi="Calibri" w:cs="Calibri"/>
          <w:b/>
          <w:sz w:val="22"/>
          <w:szCs w:val="22"/>
        </w:rPr>
        <w:t>7</w:t>
      </w:r>
      <w:r w:rsidRPr="001033D9">
        <w:rPr>
          <w:rFonts w:ascii="Calibri" w:eastAsia="Times New Roman" w:hAnsi="Calibri" w:cs="Calibri"/>
          <w:b/>
          <w:sz w:val="22"/>
          <w:szCs w:val="22"/>
        </w:rPr>
        <w:tab/>
        <w:t>Monitoring and Review</w:t>
      </w:r>
    </w:p>
    <w:p w14:paraId="4BB3535B"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recognises that genuine resolution of complaints can only be achieved by monitoring and assessing the use of this policy and procedure and then using this information to modify and improve our future action plans and provisions.</w:t>
      </w:r>
    </w:p>
    <w:p w14:paraId="3991B894"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will monitor complaints against specific targets set within the </w:t>
      </w:r>
      <w:r w:rsidRPr="001033D9">
        <w:rPr>
          <w:rFonts w:ascii="Calibri" w:hAnsi="Calibri" w:cs="Calibri"/>
          <w:sz w:val="22"/>
          <w:szCs w:val="22"/>
        </w:rPr>
        <w:t>Inverness</w:t>
      </w:r>
      <w:r w:rsidR="00433063" w:rsidRPr="001033D9">
        <w:rPr>
          <w:rFonts w:ascii="Calibri" w:hAnsi="Calibri" w:cs="Calibri"/>
          <w:sz w:val="22"/>
          <w:szCs w:val="22"/>
        </w:rPr>
        <w:t xml:space="preserve"> Women's Aid </w:t>
      </w:r>
      <w:proofErr w:type="gramStart"/>
      <w:r w:rsidR="00433063" w:rsidRPr="001033D9">
        <w:rPr>
          <w:rFonts w:ascii="Calibri" w:hAnsi="Calibri" w:cs="Calibri"/>
          <w:sz w:val="22"/>
          <w:szCs w:val="22"/>
        </w:rPr>
        <w:t>complaints</w:t>
      </w:r>
      <w:proofErr w:type="gramEnd"/>
      <w:r w:rsidR="00433063" w:rsidRPr="001033D9">
        <w:rPr>
          <w:rFonts w:ascii="Calibri" w:hAnsi="Calibri" w:cs="Calibri"/>
          <w:sz w:val="22"/>
          <w:szCs w:val="22"/>
        </w:rPr>
        <w:t xml:space="preserve"> Action Plan. </w:t>
      </w:r>
    </w:p>
    <w:p w14:paraId="2662DC89" w14:textId="77777777" w:rsidR="008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will monitor and review this policy </w:t>
      </w:r>
      <w:r w:rsidR="00433063" w:rsidRPr="001033D9">
        <w:rPr>
          <w:rFonts w:ascii="Calibri" w:hAnsi="Calibri" w:cs="Calibri"/>
          <w:i/>
          <w:iCs/>
          <w:sz w:val="22"/>
          <w:szCs w:val="22"/>
        </w:rPr>
        <w:t xml:space="preserve">every three years </w:t>
      </w:r>
      <w:r w:rsidR="00433063" w:rsidRPr="001033D9">
        <w:rPr>
          <w:rFonts w:ascii="Calibri" w:hAnsi="Calibri" w:cs="Calibri"/>
          <w:sz w:val="22"/>
          <w:szCs w:val="22"/>
        </w:rPr>
        <w:t xml:space="preserve">and/or when there are relevant changes in legislation or circumstances. </w:t>
      </w:r>
    </w:p>
    <w:p w14:paraId="39B33449" w14:textId="77777777" w:rsidR="00833063" w:rsidRPr="001033D9" w:rsidRDefault="00833063" w:rsidP="00833063">
      <w:pPr>
        <w:pStyle w:val="NoSpacing"/>
        <w:rPr>
          <w:rFonts w:ascii="Calibri" w:hAnsi="Calibri" w:cs="Calibri"/>
          <w:sz w:val="22"/>
          <w:szCs w:val="22"/>
        </w:rPr>
      </w:pPr>
    </w:p>
    <w:p w14:paraId="2AE9970F" w14:textId="77777777" w:rsidR="00433063" w:rsidRPr="001033D9" w:rsidRDefault="00433063"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8</w:t>
      </w:r>
      <w:r w:rsidRPr="001033D9">
        <w:rPr>
          <w:rFonts w:ascii="Calibri" w:eastAsia="Times New Roman" w:hAnsi="Calibri" w:cs="Calibri"/>
          <w:b/>
          <w:sz w:val="22"/>
          <w:szCs w:val="22"/>
        </w:rPr>
        <w:tab/>
        <w:t>Appendices</w:t>
      </w:r>
    </w:p>
    <w:p w14:paraId="5E54D950" w14:textId="77777777" w:rsidR="00433063" w:rsidRPr="001033D9" w:rsidRDefault="00433063" w:rsidP="00833063">
      <w:pPr>
        <w:pStyle w:val="NoSpacing"/>
        <w:rPr>
          <w:rFonts w:ascii="Calibri" w:eastAsia="Times New Roman" w:hAnsi="Calibri" w:cs="Calibri"/>
          <w:sz w:val="22"/>
          <w:szCs w:val="22"/>
        </w:rPr>
      </w:pPr>
      <w:r w:rsidRPr="001033D9">
        <w:rPr>
          <w:rFonts w:ascii="Calibri" w:eastAsia="Times New Roman" w:hAnsi="Calibri" w:cs="Calibri"/>
          <w:sz w:val="22"/>
          <w:szCs w:val="22"/>
        </w:rPr>
        <w:t xml:space="preserve">8.1 </w:t>
      </w:r>
      <w:r w:rsidRPr="001033D9">
        <w:rPr>
          <w:rFonts w:ascii="Calibri" w:eastAsia="Times New Roman" w:hAnsi="Calibri" w:cs="Calibri"/>
          <w:sz w:val="22"/>
          <w:szCs w:val="22"/>
        </w:rPr>
        <w:tab/>
        <w:t xml:space="preserve">Legislative and Regulatory Framework </w:t>
      </w:r>
    </w:p>
    <w:p w14:paraId="7821BB1C" w14:textId="77777777" w:rsidR="00433063" w:rsidRPr="001033D9" w:rsidRDefault="00433063" w:rsidP="00833063">
      <w:pPr>
        <w:pStyle w:val="NoSpacing"/>
        <w:rPr>
          <w:rFonts w:ascii="Calibri" w:eastAsia="Times New Roman" w:hAnsi="Calibri" w:cs="Calibri"/>
          <w:sz w:val="22"/>
          <w:szCs w:val="22"/>
        </w:rPr>
      </w:pPr>
    </w:p>
    <w:p w14:paraId="41141456" w14:textId="77777777" w:rsidR="00433063" w:rsidRPr="001033D9" w:rsidRDefault="003763C2" w:rsidP="00833063">
      <w:pPr>
        <w:pStyle w:val="NoSpacing"/>
        <w:rPr>
          <w:rFonts w:ascii="Calibri" w:hAnsi="Calibri" w:cs="Calibri"/>
          <w:sz w:val="22"/>
          <w:szCs w:val="22"/>
        </w:rPr>
      </w:pPr>
      <w:r w:rsidRPr="001033D9">
        <w:rPr>
          <w:rFonts w:ascii="Calibri" w:hAnsi="Calibri" w:cs="Calibri"/>
          <w:sz w:val="22"/>
          <w:szCs w:val="22"/>
        </w:rPr>
        <w:t>Inverness</w:t>
      </w:r>
      <w:r w:rsidR="00433063" w:rsidRPr="001033D9">
        <w:rPr>
          <w:rFonts w:ascii="Calibri" w:hAnsi="Calibri" w:cs="Calibri"/>
          <w:sz w:val="22"/>
          <w:szCs w:val="22"/>
        </w:rPr>
        <w:t xml:space="preserve"> Women's Aid aims to comply with all legislation and codes of practice related to the handling of complaints. </w:t>
      </w:r>
    </w:p>
    <w:p w14:paraId="3A5D0820" w14:textId="77777777" w:rsidR="00433063" w:rsidRPr="001033D9" w:rsidRDefault="00433063" w:rsidP="00833063">
      <w:pPr>
        <w:pStyle w:val="NoSpacing"/>
        <w:rPr>
          <w:rFonts w:ascii="Calibri" w:hAnsi="Calibri" w:cs="Calibri"/>
          <w:sz w:val="22"/>
          <w:szCs w:val="22"/>
        </w:rPr>
      </w:pPr>
    </w:p>
    <w:tbl>
      <w:tblPr>
        <w:tblW w:w="9356" w:type="dxa"/>
        <w:tblInd w:w="15" w:type="dxa"/>
        <w:tblLayout w:type="fixed"/>
        <w:tblCellMar>
          <w:top w:w="15" w:type="dxa"/>
          <w:left w:w="15" w:type="dxa"/>
          <w:bottom w:w="15" w:type="dxa"/>
          <w:right w:w="15" w:type="dxa"/>
        </w:tblCellMar>
        <w:tblLook w:val="0000" w:firstRow="0" w:lastRow="0" w:firstColumn="0" w:lastColumn="0" w:noHBand="0" w:noVBand="0"/>
      </w:tblPr>
      <w:tblGrid>
        <w:gridCol w:w="3686"/>
        <w:gridCol w:w="5670"/>
      </w:tblGrid>
      <w:tr w:rsidR="00433063" w:rsidRPr="001033D9" w14:paraId="45E0B887" w14:textId="77777777" w:rsidTr="00D00D81">
        <w:tc>
          <w:tcPr>
            <w:tcW w:w="3686" w:type="dxa"/>
            <w:tcBorders>
              <w:top w:val="single" w:sz="4" w:space="0" w:color="000000"/>
              <w:left w:val="single" w:sz="4" w:space="0" w:color="000000"/>
              <w:bottom w:val="single" w:sz="4" w:space="0" w:color="000000"/>
            </w:tcBorders>
            <w:shd w:val="clear" w:color="auto" w:fill="auto"/>
          </w:tcPr>
          <w:p w14:paraId="1E0D8826"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Related legislation </w:t>
            </w:r>
          </w:p>
          <w:p w14:paraId="082CC917"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and codes of practice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2B1C12" w14:textId="77777777" w:rsidR="00433063" w:rsidRPr="001033D9" w:rsidRDefault="00433063" w:rsidP="00833063">
            <w:pPr>
              <w:pStyle w:val="NoSpacing"/>
              <w:rPr>
                <w:rFonts w:ascii="Calibri" w:hAnsi="Calibri" w:cs="Calibri"/>
                <w:sz w:val="22"/>
                <w:szCs w:val="22"/>
              </w:rPr>
            </w:pPr>
          </w:p>
        </w:tc>
      </w:tr>
      <w:tr w:rsidR="00433063" w:rsidRPr="001033D9" w14:paraId="7DAF2DF4" w14:textId="77777777" w:rsidTr="00D00D81">
        <w:tc>
          <w:tcPr>
            <w:tcW w:w="3686" w:type="dxa"/>
            <w:tcBorders>
              <w:top w:val="single" w:sz="4" w:space="0" w:color="000000"/>
              <w:left w:val="single" w:sz="4" w:space="0" w:color="000000"/>
              <w:bottom w:val="single" w:sz="4" w:space="0" w:color="000000"/>
            </w:tcBorders>
            <w:shd w:val="clear" w:color="auto" w:fill="auto"/>
          </w:tcPr>
          <w:p w14:paraId="5913F2A6"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SWA National Service Standards</w:t>
            </w:r>
          </w:p>
          <w:p w14:paraId="6D50C1D0"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Standard 4</w:t>
            </w:r>
          </w:p>
          <w:p w14:paraId="4E283DE6"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Standard 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8DB8BC6" w14:textId="77777777" w:rsidR="00433063" w:rsidRPr="001033D9" w:rsidRDefault="00433063" w:rsidP="00833063">
            <w:pPr>
              <w:pStyle w:val="NoSpacing"/>
              <w:rPr>
                <w:rFonts w:ascii="Calibri" w:hAnsi="Calibri" w:cs="Calibri"/>
                <w:sz w:val="22"/>
                <w:szCs w:val="22"/>
              </w:rPr>
            </w:pPr>
            <w:hyperlink r:id="rId10" w:history="1">
              <w:r w:rsidRPr="001033D9">
                <w:rPr>
                  <w:rStyle w:val="Hyperlink"/>
                  <w:rFonts w:ascii="Calibri" w:hAnsi="Calibri" w:cs="Calibri"/>
                  <w:color w:val="auto"/>
                  <w:sz w:val="22"/>
                  <w:szCs w:val="22"/>
                  <w:u w:val="none"/>
                </w:rPr>
                <w:t>http://www.</w:t>
              </w:r>
              <w:r w:rsidR="003763C2" w:rsidRPr="001033D9">
                <w:rPr>
                  <w:rStyle w:val="Hyperlink"/>
                  <w:rFonts w:ascii="Calibri" w:hAnsi="Calibri" w:cs="Calibri"/>
                  <w:color w:val="auto"/>
                  <w:sz w:val="22"/>
                  <w:szCs w:val="22"/>
                  <w:u w:val="none"/>
                </w:rPr>
                <w:t>Inverness</w:t>
              </w:r>
              <w:r w:rsidRPr="001033D9">
                <w:rPr>
                  <w:rStyle w:val="Hyperlink"/>
                  <w:rFonts w:ascii="Calibri" w:hAnsi="Calibri" w:cs="Calibri"/>
                  <w:color w:val="auto"/>
                  <w:sz w:val="22"/>
                  <w:szCs w:val="22"/>
                  <w:u w:val="none"/>
                </w:rPr>
                <w:t>womensaid.org.uk/sites/default/files/NationalServiceStandards-SummaryApril2011.pdf</w:t>
              </w:r>
            </w:hyperlink>
          </w:p>
          <w:p w14:paraId="198E285D" w14:textId="77777777" w:rsidR="00433063" w:rsidRPr="001033D9" w:rsidRDefault="00433063" w:rsidP="00833063">
            <w:pPr>
              <w:pStyle w:val="NoSpacing"/>
              <w:rPr>
                <w:rFonts w:ascii="Calibri" w:hAnsi="Calibri" w:cs="Calibri"/>
                <w:sz w:val="22"/>
                <w:szCs w:val="22"/>
              </w:rPr>
            </w:pPr>
          </w:p>
        </w:tc>
      </w:tr>
      <w:tr w:rsidR="00433063" w:rsidRPr="001033D9" w14:paraId="53C9B29C" w14:textId="77777777" w:rsidTr="00D00D81">
        <w:tc>
          <w:tcPr>
            <w:tcW w:w="3686" w:type="dxa"/>
            <w:tcBorders>
              <w:top w:val="single" w:sz="4" w:space="0" w:color="000000"/>
              <w:left w:val="single" w:sz="4" w:space="0" w:color="000000"/>
              <w:bottom w:val="single" w:sz="4" w:space="0" w:color="000000"/>
            </w:tcBorders>
            <w:shd w:val="clear" w:color="auto" w:fill="auto"/>
          </w:tcPr>
          <w:p w14:paraId="4482F65B" w14:textId="77777777" w:rsidR="00433063" w:rsidRPr="001033D9" w:rsidRDefault="00A779A0" w:rsidP="00833063">
            <w:pPr>
              <w:pStyle w:val="NoSpacing"/>
              <w:rPr>
                <w:rFonts w:ascii="Calibri" w:hAnsi="Calibri" w:cs="Calibri"/>
                <w:sz w:val="22"/>
                <w:szCs w:val="22"/>
              </w:rPr>
            </w:pPr>
            <w:r>
              <w:rPr>
                <w:rFonts w:ascii="Calibri" w:hAnsi="Calibri" w:cs="Calibri"/>
                <w:sz w:val="22"/>
                <w:szCs w:val="22"/>
              </w:rPr>
              <w:t>SSSC Codes o</w:t>
            </w:r>
            <w:r w:rsidR="00433063" w:rsidRPr="001033D9">
              <w:rPr>
                <w:rFonts w:ascii="Calibri" w:hAnsi="Calibri" w:cs="Calibri"/>
                <w:sz w:val="22"/>
                <w:szCs w:val="22"/>
              </w:rPr>
              <w:t xml:space="preserve"> Practice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F31DFB1" w14:textId="77777777" w:rsidR="00433063" w:rsidRPr="001033D9" w:rsidRDefault="00433063" w:rsidP="00833063">
            <w:pPr>
              <w:pStyle w:val="NoSpacing"/>
              <w:rPr>
                <w:rFonts w:ascii="Calibri" w:hAnsi="Calibri" w:cs="Calibri"/>
                <w:sz w:val="22"/>
                <w:szCs w:val="22"/>
              </w:rPr>
            </w:pPr>
            <w:hyperlink r:id="rId11" w:history="1">
              <w:r w:rsidRPr="001033D9">
                <w:rPr>
                  <w:rStyle w:val="Hyperlink"/>
                  <w:rFonts w:ascii="Calibri" w:hAnsi="Calibri" w:cs="Calibri"/>
                  <w:color w:val="auto"/>
                  <w:sz w:val="22"/>
                  <w:szCs w:val="22"/>
                  <w:u w:val="none"/>
                </w:rPr>
                <w:t>http://www.sssc.uk.com/about-the-sssc/multimedia-library/publications?task=document.viewdoc&amp;id=239</w:t>
              </w:r>
            </w:hyperlink>
          </w:p>
          <w:p w14:paraId="675F72F3" w14:textId="77777777" w:rsidR="00433063" w:rsidRPr="001033D9" w:rsidRDefault="00433063" w:rsidP="00833063">
            <w:pPr>
              <w:pStyle w:val="NoSpacing"/>
              <w:rPr>
                <w:rFonts w:ascii="Calibri" w:hAnsi="Calibri" w:cs="Calibri"/>
                <w:sz w:val="22"/>
                <w:szCs w:val="22"/>
              </w:rPr>
            </w:pPr>
          </w:p>
        </w:tc>
      </w:tr>
      <w:tr w:rsidR="00433063" w:rsidRPr="001033D9" w14:paraId="5D7EE133" w14:textId="77777777" w:rsidTr="00D00D81">
        <w:tc>
          <w:tcPr>
            <w:tcW w:w="3686" w:type="dxa"/>
            <w:tcBorders>
              <w:top w:val="single" w:sz="4" w:space="0" w:color="000000"/>
              <w:left w:val="single" w:sz="4" w:space="0" w:color="000000"/>
              <w:bottom w:val="single" w:sz="4" w:space="0" w:color="000000"/>
            </w:tcBorders>
            <w:shd w:val="clear" w:color="auto" w:fill="auto"/>
          </w:tcPr>
          <w:p w14:paraId="7BD5FECF"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National Care Standards for Early Education &amp; Childcare </w:t>
            </w:r>
          </w:p>
          <w:p w14:paraId="5B9D39DE"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Standard 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C1DE6D"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http://www.nationalcarestandards.org/files/early-education.pdf</w:t>
            </w:r>
          </w:p>
        </w:tc>
      </w:tr>
      <w:tr w:rsidR="00433063" w:rsidRPr="001033D9" w14:paraId="7364B424" w14:textId="77777777" w:rsidTr="00D00D81">
        <w:tc>
          <w:tcPr>
            <w:tcW w:w="3686" w:type="dxa"/>
            <w:tcBorders>
              <w:top w:val="single" w:sz="4" w:space="0" w:color="000000"/>
              <w:left w:val="single" w:sz="4" w:space="0" w:color="000000"/>
              <w:bottom w:val="single" w:sz="4" w:space="0" w:color="000000"/>
            </w:tcBorders>
            <w:shd w:val="clear" w:color="auto" w:fill="auto"/>
          </w:tcPr>
          <w:p w14:paraId="6792470E"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National Care Standards for Housing Support Services</w:t>
            </w:r>
          </w:p>
          <w:p w14:paraId="71BCC2A5"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Standard 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84169F"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http://www.scotland.gov.uk/Resource/Doc/349567/0116840.pdf</w:t>
            </w:r>
          </w:p>
        </w:tc>
      </w:tr>
      <w:tr w:rsidR="00433063" w:rsidRPr="001033D9" w14:paraId="6C04DF74" w14:textId="77777777" w:rsidTr="00D00D81">
        <w:tc>
          <w:tcPr>
            <w:tcW w:w="3686" w:type="dxa"/>
            <w:tcBorders>
              <w:top w:val="single" w:sz="4" w:space="0" w:color="000000"/>
              <w:left w:val="single" w:sz="4" w:space="0" w:color="000000"/>
              <w:bottom w:val="single" w:sz="4" w:space="0" w:color="000000"/>
            </w:tcBorders>
            <w:shd w:val="clear" w:color="auto" w:fill="auto"/>
          </w:tcPr>
          <w:p w14:paraId="795FB5F2"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Public Services Reform (Scotland) Act 2010</w:t>
            </w:r>
          </w:p>
          <w:p w14:paraId="67D40244"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Part 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B67E68F"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http://www.legislation.gov.uk/asp/2010/8/introduction</w:t>
            </w:r>
          </w:p>
        </w:tc>
      </w:tr>
    </w:tbl>
    <w:p w14:paraId="11FD4760" w14:textId="77777777" w:rsidR="00D831CD" w:rsidRPr="001033D9" w:rsidRDefault="00D831CD" w:rsidP="00833063">
      <w:pPr>
        <w:pStyle w:val="NoSpacing"/>
        <w:rPr>
          <w:rFonts w:ascii="Calibri" w:eastAsia="Times New Roman" w:hAnsi="Calibri" w:cs="Calibri"/>
          <w:sz w:val="22"/>
          <w:szCs w:val="22"/>
        </w:rPr>
      </w:pPr>
    </w:p>
    <w:p w14:paraId="3CA7E672" w14:textId="77777777" w:rsidR="00433063" w:rsidRPr="00D00D81" w:rsidRDefault="00433063" w:rsidP="00833063">
      <w:pPr>
        <w:pStyle w:val="NoSpacing"/>
        <w:rPr>
          <w:rFonts w:ascii="Calibri" w:hAnsi="Calibri" w:cs="Calibri"/>
          <w:b/>
          <w:sz w:val="22"/>
          <w:szCs w:val="22"/>
        </w:rPr>
      </w:pPr>
      <w:r w:rsidRPr="00D00D81">
        <w:rPr>
          <w:rFonts w:ascii="Calibri" w:hAnsi="Calibri" w:cs="Calibri"/>
          <w:b/>
          <w:sz w:val="22"/>
          <w:szCs w:val="22"/>
        </w:rPr>
        <w:t xml:space="preserve"> </w:t>
      </w:r>
      <w:r w:rsidRPr="00D00D81">
        <w:rPr>
          <w:rFonts w:ascii="Calibri" w:eastAsia="Times New Roman" w:hAnsi="Calibri" w:cs="Calibri"/>
          <w:b/>
          <w:sz w:val="22"/>
          <w:szCs w:val="22"/>
        </w:rPr>
        <w:t xml:space="preserve">8.2 </w:t>
      </w:r>
      <w:r w:rsidRPr="00D00D81">
        <w:rPr>
          <w:rFonts w:ascii="Calibri" w:eastAsia="Times New Roman" w:hAnsi="Calibri" w:cs="Calibri"/>
          <w:b/>
          <w:sz w:val="22"/>
          <w:szCs w:val="22"/>
        </w:rPr>
        <w:tab/>
        <w:t>Related internal policies and procedures</w:t>
      </w:r>
    </w:p>
    <w:p w14:paraId="10408294" w14:textId="77777777" w:rsidR="00433063" w:rsidRPr="001033D9" w:rsidRDefault="00433063" w:rsidP="00D00D81">
      <w:pPr>
        <w:pStyle w:val="NoSpacing"/>
        <w:numPr>
          <w:ilvl w:val="0"/>
          <w:numId w:val="35"/>
        </w:numPr>
        <w:rPr>
          <w:rFonts w:ascii="Calibri" w:hAnsi="Calibri" w:cs="Calibri"/>
          <w:sz w:val="22"/>
          <w:szCs w:val="22"/>
        </w:rPr>
      </w:pPr>
      <w:r w:rsidRPr="001033D9">
        <w:rPr>
          <w:rFonts w:ascii="Calibri" w:hAnsi="Calibri" w:cs="Calibri"/>
          <w:sz w:val="22"/>
          <w:szCs w:val="22"/>
        </w:rPr>
        <w:t>Disciplinary</w:t>
      </w:r>
    </w:p>
    <w:p w14:paraId="15DE0F1B" w14:textId="77777777" w:rsidR="00433063" w:rsidRPr="001033D9" w:rsidRDefault="00433063" w:rsidP="00D00D81">
      <w:pPr>
        <w:pStyle w:val="NoSpacing"/>
        <w:numPr>
          <w:ilvl w:val="0"/>
          <w:numId w:val="35"/>
        </w:numPr>
        <w:rPr>
          <w:rFonts w:ascii="Calibri" w:hAnsi="Calibri" w:cs="Calibri"/>
          <w:sz w:val="22"/>
          <w:szCs w:val="22"/>
        </w:rPr>
      </w:pPr>
      <w:r w:rsidRPr="001033D9">
        <w:rPr>
          <w:rFonts w:ascii="Calibri" w:hAnsi="Calibri" w:cs="Calibri"/>
          <w:sz w:val="22"/>
          <w:szCs w:val="22"/>
        </w:rPr>
        <w:t>Grievance</w:t>
      </w:r>
    </w:p>
    <w:p w14:paraId="02F64026" w14:textId="77777777" w:rsidR="00433063" w:rsidRPr="001033D9" w:rsidRDefault="00433063" w:rsidP="00D00D81">
      <w:pPr>
        <w:pStyle w:val="NoSpacing"/>
        <w:numPr>
          <w:ilvl w:val="0"/>
          <w:numId w:val="35"/>
        </w:numPr>
        <w:rPr>
          <w:rFonts w:ascii="Calibri" w:hAnsi="Calibri" w:cs="Calibri"/>
          <w:sz w:val="22"/>
          <w:szCs w:val="22"/>
        </w:rPr>
      </w:pPr>
      <w:r w:rsidRPr="001033D9">
        <w:rPr>
          <w:rFonts w:ascii="Calibri" w:hAnsi="Calibri" w:cs="Calibri"/>
          <w:sz w:val="22"/>
          <w:szCs w:val="22"/>
        </w:rPr>
        <w:t>Whistleblowing</w:t>
      </w:r>
      <w:r w:rsidR="00A779A0">
        <w:rPr>
          <w:rFonts w:ascii="Calibri" w:hAnsi="Calibri" w:cs="Calibri"/>
          <w:sz w:val="22"/>
          <w:szCs w:val="22"/>
        </w:rPr>
        <w:br/>
      </w:r>
      <w:r w:rsidR="00A779A0">
        <w:rPr>
          <w:rFonts w:ascii="Calibri" w:hAnsi="Calibri" w:cs="Calibri"/>
          <w:sz w:val="22"/>
          <w:szCs w:val="22"/>
        </w:rPr>
        <w:br/>
      </w:r>
    </w:p>
    <w:p w14:paraId="3C07B444" w14:textId="77777777" w:rsidR="00433063" w:rsidRPr="001033D9" w:rsidRDefault="00433063" w:rsidP="00833063">
      <w:pPr>
        <w:pStyle w:val="NoSpacing"/>
        <w:rPr>
          <w:rFonts w:ascii="Calibri" w:hAnsi="Calibri" w:cs="Calibri"/>
          <w:sz w:val="22"/>
          <w:szCs w:val="22"/>
        </w:rPr>
      </w:pPr>
    </w:p>
    <w:p w14:paraId="0E9B72F8"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lastRenderedPageBreak/>
        <w:t>8.3</w:t>
      </w:r>
      <w:r w:rsidRPr="001033D9">
        <w:rPr>
          <w:rFonts w:ascii="Calibri" w:hAnsi="Calibri" w:cs="Calibri"/>
          <w:sz w:val="22"/>
          <w:szCs w:val="22"/>
        </w:rPr>
        <w:tab/>
        <w:t>Definition of whistleblowing: further information</w:t>
      </w:r>
    </w:p>
    <w:p w14:paraId="7C964B8A" w14:textId="77777777" w:rsidR="00433063" w:rsidRPr="001033D9" w:rsidRDefault="00433063" w:rsidP="00833063">
      <w:pPr>
        <w:pStyle w:val="NoSpacing"/>
        <w:rPr>
          <w:rFonts w:ascii="Calibri" w:hAnsi="Calibri" w:cs="Calibri"/>
          <w:sz w:val="22"/>
          <w:szCs w:val="22"/>
        </w:rPr>
      </w:pPr>
    </w:p>
    <w:p w14:paraId="2CDCD6DC" w14:textId="77777777" w:rsidR="00433063" w:rsidRPr="001033D9" w:rsidRDefault="00433063" w:rsidP="00833063">
      <w:pPr>
        <w:pStyle w:val="NoSpacing"/>
        <w:rPr>
          <w:rFonts w:ascii="Calibri" w:hAnsi="Calibri" w:cs="Calibri"/>
          <w:sz w:val="22"/>
          <w:szCs w:val="22"/>
        </w:rPr>
      </w:pPr>
      <w:r w:rsidRPr="001033D9">
        <w:rPr>
          <w:rFonts w:ascii="Calibri" w:hAnsi="Calibri" w:cs="Calibri"/>
          <w:sz w:val="22"/>
          <w:szCs w:val="22"/>
        </w:rPr>
        <w:t xml:space="preserve">The following excerpt is from </w:t>
      </w:r>
      <w:r w:rsidRPr="001033D9">
        <w:rPr>
          <w:rFonts w:ascii="Calibri" w:hAnsi="Calibri" w:cs="Calibri"/>
          <w:i/>
          <w:sz w:val="22"/>
          <w:szCs w:val="22"/>
        </w:rPr>
        <w:t>Public Concern at Work: Frequently Asked Questions</w:t>
      </w:r>
    </w:p>
    <w:p w14:paraId="2F2B74CA" w14:textId="77777777" w:rsidR="00433063" w:rsidRPr="001033D9" w:rsidRDefault="00433063" w:rsidP="00833063">
      <w:pPr>
        <w:pStyle w:val="NoSpacing"/>
        <w:rPr>
          <w:rFonts w:ascii="Calibri" w:hAnsi="Calibri" w:cs="Calibri"/>
          <w:sz w:val="22"/>
          <w:szCs w:val="22"/>
        </w:rPr>
      </w:pPr>
    </w:p>
    <w:p w14:paraId="312C2C12" w14:textId="77777777" w:rsidR="00433063" w:rsidRPr="001033D9" w:rsidRDefault="00433063" w:rsidP="00833063">
      <w:pPr>
        <w:pStyle w:val="NoSpacing"/>
        <w:rPr>
          <w:rFonts w:ascii="Calibri" w:hAnsi="Calibri" w:cs="Calibri"/>
          <w:sz w:val="22"/>
          <w:szCs w:val="22"/>
        </w:rPr>
      </w:pPr>
      <w:r w:rsidRPr="001033D9">
        <w:rPr>
          <w:rStyle w:val="Hyperlink"/>
          <w:rFonts w:ascii="Calibri" w:hAnsi="Calibri" w:cs="Calibri"/>
          <w:color w:val="auto"/>
          <w:sz w:val="22"/>
          <w:szCs w:val="22"/>
        </w:rPr>
        <w:t>http://www.pcaw.org.uk/faq-answers#complaintandwhistleblowing</w:t>
      </w:r>
    </w:p>
    <w:p w14:paraId="06A37B58" w14:textId="77777777" w:rsidR="00433063" w:rsidRPr="001033D9" w:rsidRDefault="00433063" w:rsidP="00833063">
      <w:pPr>
        <w:pStyle w:val="NoSpacing"/>
        <w:rPr>
          <w:rFonts w:ascii="Calibri" w:hAnsi="Calibri" w:cs="Calibri"/>
          <w:i/>
          <w:iCs/>
          <w:sz w:val="22"/>
          <w:szCs w:val="22"/>
        </w:rPr>
      </w:pPr>
      <w:bookmarkStart w:id="0" w:name="question1"/>
      <w:bookmarkStart w:id="1" w:name="whyblowthewhistle"/>
      <w:bookmarkStart w:id="2" w:name="complaintandwhistleblowing"/>
      <w:bookmarkEnd w:id="0"/>
      <w:bookmarkEnd w:id="1"/>
      <w:bookmarkEnd w:id="2"/>
    </w:p>
    <w:p w14:paraId="48BF996A" w14:textId="77777777" w:rsidR="00433063" w:rsidRPr="001033D9" w:rsidRDefault="00433063" w:rsidP="00833063">
      <w:pPr>
        <w:pStyle w:val="NoSpacing"/>
        <w:rPr>
          <w:rFonts w:ascii="Calibri" w:hAnsi="Calibri" w:cs="Calibri"/>
          <w:i/>
          <w:iCs/>
          <w:sz w:val="22"/>
          <w:szCs w:val="22"/>
        </w:rPr>
      </w:pPr>
      <w:r w:rsidRPr="001033D9">
        <w:rPr>
          <w:rFonts w:ascii="Calibri" w:hAnsi="Calibri" w:cs="Calibri"/>
          <w:i/>
          <w:iCs/>
          <w:sz w:val="22"/>
          <w:szCs w:val="22"/>
        </w:rPr>
        <w:t>What is the difference between making a complaint and blowing the whistle?</w:t>
      </w:r>
    </w:p>
    <w:p w14:paraId="796D450E" w14:textId="77777777" w:rsidR="00433063" w:rsidRPr="001033D9" w:rsidRDefault="00433063" w:rsidP="00833063">
      <w:pPr>
        <w:pStyle w:val="NoSpacing"/>
        <w:rPr>
          <w:rFonts w:ascii="Calibri" w:hAnsi="Calibri" w:cs="Calibri"/>
          <w:i/>
          <w:iCs/>
          <w:sz w:val="22"/>
          <w:szCs w:val="22"/>
        </w:rPr>
      </w:pPr>
    </w:p>
    <w:p w14:paraId="6FFF2A36" w14:textId="77777777" w:rsidR="00433063" w:rsidRPr="001033D9" w:rsidRDefault="00433063" w:rsidP="00833063">
      <w:pPr>
        <w:pStyle w:val="NoSpacing"/>
        <w:rPr>
          <w:rFonts w:ascii="Calibri" w:hAnsi="Calibri" w:cs="Calibri"/>
          <w:i/>
          <w:iCs/>
          <w:sz w:val="22"/>
          <w:szCs w:val="22"/>
        </w:rPr>
      </w:pPr>
      <w:r w:rsidRPr="001033D9">
        <w:rPr>
          <w:rFonts w:ascii="Calibri" w:hAnsi="Calibri" w:cs="Calibri"/>
          <w:i/>
          <w:iCs/>
          <w:sz w:val="22"/>
          <w:szCs w:val="22"/>
        </w:rPr>
        <w:t xml:space="preserve">When someone blows the </w:t>
      </w:r>
      <w:proofErr w:type="gramStart"/>
      <w:r w:rsidRPr="001033D9">
        <w:rPr>
          <w:rFonts w:ascii="Calibri" w:hAnsi="Calibri" w:cs="Calibri"/>
          <w:i/>
          <w:iCs/>
          <w:sz w:val="22"/>
          <w:szCs w:val="22"/>
        </w:rPr>
        <w:t>whistle</w:t>
      </w:r>
      <w:proofErr w:type="gramEnd"/>
      <w:r w:rsidRPr="001033D9">
        <w:rPr>
          <w:rFonts w:ascii="Calibri" w:hAnsi="Calibri" w:cs="Calibri"/>
          <w:i/>
          <w:iCs/>
          <w:sz w:val="22"/>
          <w:szCs w:val="22"/>
        </w:rPr>
        <w:t xml:space="preserve"> they are raising a concern about danger or illegality that affects others (e.g. customers, members of the public, or their employer). The person blowing the whistle is usually not directly, personally affected by the danger or illegality. Consequently, the whistleblower rarely has a personal interest in the outcome of any investigation into their concern - they are simply trying to alert others. For this reason, the whistleblower should not be expected to prove the malpractice. He or she is a messenger raising a concern so that others can address it.</w:t>
      </w:r>
    </w:p>
    <w:p w14:paraId="2B034AD6" w14:textId="77777777" w:rsidR="00433063" w:rsidRPr="001033D9" w:rsidRDefault="00433063" w:rsidP="00833063">
      <w:pPr>
        <w:pStyle w:val="NoSpacing"/>
        <w:rPr>
          <w:rFonts w:ascii="Calibri" w:hAnsi="Calibri" w:cs="Calibri"/>
          <w:i/>
          <w:iCs/>
          <w:sz w:val="22"/>
          <w:szCs w:val="22"/>
        </w:rPr>
      </w:pPr>
    </w:p>
    <w:p w14:paraId="385AB8E7" w14:textId="77777777" w:rsidR="00433063" w:rsidRPr="001033D9" w:rsidRDefault="00433063" w:rsidP="00833063">
      <w:pPr>
        <w:pStyle w:val="NoSpacing"/>
        <w:rPr>
          <w:rFonts w:ascii="Calibri" w:hAnsi="Calibri" w:cs="Calibri"/>
          <w:i/>
          <w:iCs/>
          <w:sz w:val="22"/>
          <w:szCs w:val="22"/>
        </w:rPr>
      </w:pPr>
      <w:r w:rsidRPr="001033D9">
        <w:rPr>
          <w:rFonts w:ascii="Calibri" w:hAnsi="Calibri" w:cs="Calibri"/>
          <w:i/>
          <w:iCs/>
          <w:sz w:val="22"/>
          <w:szCs w:val="22"/>
        </w:rPr>
        <w:t xml:space="preserve">This is very different from a complaint. When someone complains, they are saying that they have personally been poorly treated. This poor treatment could involve a breach of their individual employment rights or </w:t>
      </w:r>
      <w:proofErr w:type="gramStart"/>
      <w:r w:rsidRPr="001033D9">
        <w:rPr>
          <w:rFonts w:ascii="Calibri" w:hAnsi="Calibri" w:cs="Calibri"/>
          <w:i/>
          <w:iCs/>
          <w:sz w:val="22"/>
          <w:szCs w:val="22"/>
        </w:rPr>
        <w:t>bullying</w:t>
      </w:r>
      <w:proofErr w:type="gramEnd"/>
      <w:r w:rsidRPr="001033D9">
        <w:rPr>
          <w:rFonts w:ascii="Calibri" w:hAnsi="Calibri" w:cs="Calibri"/>
          <w:i/>
          <w:iCs/>
          <w:sz w:val="22"/>
          <w:szCs w:val="22"/>
        </w:rPr>
        <w:t xml:space="preserve"> and the complainant is seeking redress or justice for themselves. The person making the complaint therefore has a vested interest in the outcome of the complaint and, for this reason, is expected to be able to prove their case.</w:t>
      </w:r>
    </w:p>
    <w:p w14:paraId="0B744280" w14:textId="77777777" w:rsidR="00433063" w:rsidRPr="001033D9" w:rsidRDefault="00433063" w:rsidP="00833063">
      <w:pPr>
        <w:pStyle w:val="NoSpacing"/>
        <w:rPr>
          <w:rFonts w:ascii="Calibri" w:hAnsi="Calibri" w:cs="Calibri"/>
          <w:i/>
          <w:iCs/>
          <w:sz w:val="22"/>
          <w:szCs w:val="22"/>
        </w:rPr>
      </w:pPr>
    </w:p>
    <w:p w14:paraId="0627CE0B" w14:textId="77777777" w:rsidR="00433063" w:rsidRPr="001033D9" w:rsidRDefault="00433063" w:rsidP="00833063">
      <w:pPr>
        <w:pStyle w:val="NoSpacing"/>
        <w:rPr>
          <w:rFonts w:ascii="Calibri" w:hAnsi="Calibri" w:cs="Calibri"/>
          <w:i/>
          <w:iCs/>
          <w:sz w:val="22"/>
          <w:szCs w:val="22"/>
        </w:rPr>
      </w:pPr>
    </w:p>
    <w:p w14:paraId="40182F8C" w14:textId="77777777" w:rsidR="00433063" w:rsidRPr="001033D9" w:rsidRDefault="00433063" w:rsidP="00833063">
      <w:pPr>
        <w:pStyle w:val="NoSpacing"/>
        <w:rPr>
          <w:rFonts w:ascii="Calibri" w:hAnsi="Calibri" w:cs="Calibri"/>
          <w:sz w:val="22"/>
          <w:szCs w:val="22"/>
        </w:rPr>
      </w:pPr>
    </w:p>
    <w:p w14:paraId="7AE4E67F" w14:textId="77777777" w:rsidR="00833063" w:rsidRPr="001033D9" w:rsidRDefault="00833063" w:rsidP="00833063">
      <w:pPr>
        <w:pStyle w:val="NoSpacing"/>
        <w:rPr>
          <w:rFonts w:ascii="Calibri" w:hAnsi="Calibri" w:cs="Calibri"/>
          <w:sz w:val="22"/>
          <w:szCs w:val="22"/>
        </w:rPr>
        <w:sectPr w:rsidR="00833063" w:rsidRPr="001033D9" w:rsidSect="00243AB6">
          <w:footerReference w:type="default" r:id="rId12"/>
          <w:pgSz w:w="11906" w:h="16838"/>
          <w:pgMar w:top="1134" w:right="1134" w:bottom="1134" w:left="1134" w:header="720" w:footer="720" w:gutter="0"/>
          <w:cols w:space="720"/>
        </w:sectPr>
      </w:pPr>
    </w:p>
    <w:p w14:paraId="3A6B91C5" w14:textId="77777777" w:rsidR="00D831CD" w:rsidRPr="00A779A0" w:rsidRDefault="008936DC" w:rsidP="00A779A0">
      <w:pPr>
        <w:pStyle w:val="NoSpacing"/>
        <w:jc w:val="center"/>
        <w:rPr>
          <w:rFonts w:ascii="Calibri" w:hAnsi="Calibri" w:cs="Calibri"/>
          <w:b/>
          <w:sz w:val="32"/>
          <w:szCs w:val="22"/>
        </w:rPr>
      </w:pPr>
      <w:r w:rsidRPr="00A779A0">
        <w:rPr>
          <w:rFonts w:ascii="Calibri" w:hAnsi="Calibri" w:cs="Calibri"/>
          <w:b/>
          <w:sz w:val="32"/>
          <w:szCs w:val="22"/>
        </w:rPr>
        <w:lastRenderedPageBreak/>
        <w:t>Inverness Women’s Aid</w:t>
      </w:r>
    </w:p>
    <w:p w14:paraId="4BC40151" w14:textId="77777777" w:rsidR="008936DC" w:rsidRPr="00A779A0" w:rsidRDefault="008936DC" w:rsidP="00D831CD">
      <w:pPr>
        <w:pStyle w:val="NoSpacing"/>
        <w:jc w:val="center"/>
        <w:rPr>
          <w:rFonts w:ascii="Calibri" w:eastAsia="Times New Roman" w:hAnsi="Calibri" w:cs="Calibri"/>
          <w:b/>
          <w:sz w:val="32"/>
          <w:szCs w:val="22"/>
        </w:rPr>
      </w:pPr>
      <w:r w:rsidRPr="00A779A0">
        <w:rPr>
          <w:rFonts w:ascii="Calibri" w:hAnsi="Calibri" w:cs="Calibri"/>
          <w:b/>
          <w:sz w:val="32"/>
          <w:szCs w:val="22"/>
        </w:rPr>
        <w:t>Complaints Procedure</w:t>
      </w:r>
    </w:p>
    <w:p w14:paraId="39735698" w14:textId="77777777" w:rsidR="008936DC" w:rsidRPr="001033D9" w:rsidRDefault="008936DC" w:rsidP="00833063">
      <w:pPr>
        <w:pStyle w:val="NoSpacing"/>
        <w:rPr>
          <w:rFonts w:ascii="Calibri" w:eastAsia="Times New Roman" w:hAnsi="Calibri" w:cs="Calibri"/>
          <w:b/>
          <w:sz w:val="22"/>
          <w:szCs w:val="22"/>
        </w:rPr>
      </w:pPr>
    </w:p>
    <w:p w14:paraId="18CDDAB7" w14:textId="77777777" w:rsidR="008936DC" w:rsidRPr="001033D9" w:rsidRDefault="008936DC" w:rsidP="00833063">
      <w:pPr>
        <w:pStyle w:val="NoSpacing"/>
        <w:rPr>
          <w:rFonts w:ascii="Calibri" w:hAnsi="Calibri" w:cs="Calibri"/>
          <w:b/>
          <w:sz w:val="22"/>
          <w:szCs w:val="22"/>
        </w:rPr>
      </w:pPr>
      <w:r w:rsidRPr="001033D9">
        <w:rPr>
          <w:rFonts w:ascii="Calibri" w:eastAsia="Times New Roman" w:hAnsi="Calibri" w:cs="Calibri"/>
          <w:b/>
          <w:sz w:val="22"/>
          <w:szCs w:val="22"/>
        </w:rPr>
        <w:t>1</w:t>
      </w:r>
      <w:r w:rsidRPr="001033D9">
        <w:rPr>
          <w:rFonts w:ascii="Calibri" w:eastAsia="Times New Roman" w:hAnsi="Calibri" w:cs="Calibri"/>
          <w:b/>
          <w:sz w:val="22"/>
          <w:szCs w:val="22"/>
        </w:rPr>
        <w:tab/>
        <w:t>Introduction</w:t>
      </w:r>
    </w:p>
    <w:p w14:paraId="2C4C5BA0"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Complaints Procedure sets out how service users can make a complaint about the service they have received. </w:t>
      </w:r>
    </w:p>
    <w:p w14:paraId="0863C4FF" w14:textId="77777777" w:rsidR="008936DC" w:rsidRPr="001033D9" w:rsidRDefault="008936DC" w:rsidP="00833063">
      <w:pPr>
        <w:pStyle w:val="NoSpacing"/>
        <w:rPr>
          <w:rFonts w:ascii="Calibri" w:hAnsi="Calibri" w:cs="Calibri"/>
          <w:sz w:val="22"/>
          <w:szCs w:val="22"/>
        </w:rPr>
      </w:pPr>
    </w:p>
    <w:p w14:paraId="7689232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A complaint can be about any aspect of the service, for example:</w:t>
      </w:r>
    </w:p>
    <w:p w14:paraId="0615A78C" w14:textId="77777777" w:rsidR="008936DC" w:rsidRPr="001033D9" w:rsidRDefault="008936DC" w:rsidP="00D831CD">
      <w:pPr>
        <w:pStyle w:val="NoSpacing"/>
        <w:numPr>
          <w:ilvl w:val="0"/>
          <w:numId w:val="32"/>
        </w:numPr>
        <w:rPr>
          <w:rFonts w:ascii="Calibri" w:hAnsi="Calibri" w:cs="Calibri"/>
          <w:sz w:val="22"/>
          <w:szCs w:val="22"/>
        </w:rPr>
      </w:pPr>
      <w:r w:rsidRPr="001033D9">
        <w:rPr>
          <w:rFonts w:ascii="Calibri" w:hAnsi="Calibri" w:cs="Calibri"/>
          <w:sz w:val="22"/>
          <w:szCs w:val="22"/>
        </w:rPr>
        <w:t xml:space="preserve">avoidable delay, poor quality service or lack of </w:t>
      </w:r>
      <w:proofErr w:type="gramStart"/>
      <w:r w:rsidRPr="001033D9">
        <w:rPr>
          <w:rFonts w:ascii="Calibri" w:hAnsi="Calibri" w:cs="Calibri"/>
          <w:sz w:val="22"/>
          <w:szCs w:val="22"/>
        </w:rPr>
        <w:t>service;</w:t>
      </w:r>
      <w:proofErr w:type="gramEnd"/>
    </w:p>
    <w:p w14:paraId="07C95165" w14:textId="77777777" w:rsidR="008936DC" w:rsidRPr="001033D9" w:rsidRDefault="008936DC" w:rsidP="00D831CD">
      <w:pPr>
        <w:pStyle w:val="NoSpacing"/>
        <w:numPr>
          <w:ilvl w:val="0"/>
          <w:numId w:val="32"/>
        </w:numPr>
        <w:rPr>
          <w:rFonts w:ascii="Calibri" w:hAnsi="Calibri" w:cs="Calibri"/>
          <w:sz w:val="22"/>
          <w:szCs w:val="22"/>
        </w:rPr>
      </w:pPr>
      <w:r w:rsidRPr="001033D9">
        <w:rPr>
          <w:rFonts w:ascii="Calibri" w:hAnsi="Calibri" w:cs="Calibri"/>
          <w:sz w:val="22"/>
          <w:szCs w:val="22"/>
        </w:rPr>
        <w:t xml:space="preserve">unfairness, bias or prejudice in the way services are </w:t>
      </w:r>
      <w:proofErr w:type="gramStart"/>
      <w:r w:rsidRPr="001033D9">
        <w:rPr>
          <w:rFonts w:ascii="Calibri" w:hAnsi="Calibri" w:cs="Calibri"/>
          <w:sz w:val="22"/>
          <w:szCs w:val="22"/>
        </w:rPr>
        <w:t>provided;</w:t>
      </w:r>
      <w:proofErr w:type="gramEnd"/>
    </w:p>
    <w:p w14:paraId="5144579F" w14:textId="77777777" w:rsidR="008936DC" w:rsidRPr="001033D9" w:rsidRDefault="008936DC" w:rsidP="00D831CD">
      <w:pPr>
        <w:pStyle w:val="NoSpacing"/>
        <w:numPr>
          <w:ilvl w:val="0"/>
          <w:numId w:val="32"/>
        </w:numPr>
        <w:rPr>
          <w:rFonts w:ascii="Calibri" w:hAnsi="Calibri" w:cs="Calibri"/>
          <w:sz w:val="22"/>
          <w:szCs w:val="22"/>
        </w:rPr>
      </w:pPr>
      <w:r w:rsidRPr="001033D9">
        <w:rPr>
          <w:rFonts w:ascii="Calibri" w:hAnsi="Calibri" w:cs="Calibri"/>
          <w:sz w:val="22"/>
          <w:szCs w:val="22"/>
        </w:rPr>
        <w:t>the attitude or approach of staff.</w:t>
      </w:r>
    </w:p>
    <w:p w14:paraId="45E256FD" w14:textId="77777777" w:rsidR="008936DC" w:rsidRPr="001033D9" w:rsidRDefault="008936DC" w:rsidP="00833063">
      <w:pPr>
        <w:pStyle w:val="NoSpacing"/>
        <w:rPr>
          <w:rFonts w:ascii="Calibri" w:eastAsia="Times New Roman" w:hAnsi="Calibri" w:cs="Calibri"/>
          <w:sz w:val="22"/>
          <w:szCs w:val="22"/>
        </w:rPr>
      </w:pPr>
    </w:p>
    <w:p w14:paraId="172FF4CA"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2</w:t>
      </w:r>
      <w:r w:rsidRPr="001033D9">
        <w:rPr>
          <w:rFonts w:ascii="Calibri" w:eastAsia="Times New Roman" w:hAnsi="Calibri" w:cs="Calibri"/>
          <w:b/>
          <w:sz w:val="22"/>
          <w:szCs w:val="22"/>
        </w:rPr>
        <w:tab/>
        <w:t>How to make a complaint</w:t>
      </w:r>
    </w:p>
    <w:p w14:paraId="25CEAACC"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A complaint can be made in the following ways: </w:t>
      </w:r>
    </w:p>
    <w:p w14:paraId="047B1D8B" w14:textId="77777777" w:rsidR="008936DC" w:rsidRPr="001033D9" w:rsidRDefault="008936DC" w:rsidP="00D831CD">
      <w:pPr>
        <w:pStyle w:val="NoSpacing"/>
        <w:numPr>
          <w:ilvl w:val="0"/>
          <w:numId w:val="33"/>
        </w:numPr>
        <w:rPr>
          <w:rFonts w:ascii="Calibri" w:hAnsi="Calibri" w:cs="Calibri"/>
          <w:sz w:val="22"/>
          <w:szCs w:val="22"/>
        </w:rPr>
      </w:pPr>
      <w:r w:rsidRPr="001033D9">
        <w:rPr>
          <w:rFonts w:ascii="Calibri" w:hAnsi="Calibri" w:cs="Calibri"/>
          <w:sz w:val="22"/>
          <w:szCs w:val="22"/>
        </w:rPr>
        <w:t xml:space="preserve">informally, </w:t>
      </w:r>
      <w:proofErr w:type="gramStart"/>
      <w:r w:rsidRPr="001033D9">
        <w:rPr>
          <w:rFonts w:ascii="Calibri" w:hAnsi="Calibri" w:cs="Calibri"/>
          <w:sz w:val="22"/>
          <w:szCs w:val="22"/>
        </w:rPr>
        <w:t>eg</w:t>
      </w:r>
      <w:proofErr w:type="gramEnd"/>
      <w:r w:rsidRPr="001033D9">
        <w:rPr>
          <w:rFonts w:ascii="Calibri" w:hAnsi="Calibri" w:cs="Calibri"/>
          <w:sz w:val="22"/>
          <w:szCs w:val="22"/>
        </w:rPr>
        <w:t xml:space="preserve"> in person, by telephone or text; </w:t>
      </w:r>
    </w:p>
    <w:p w14:paraId="02291147" w14:textId="77777777" w:rsidR="008936DC" w:rsidRPr="001033D9" w:rsidRDefault="008936DC" w:rsidP="00D831CD">
      <w:pPr>
        <w:pStyle w:val="NoSpacing"/>
        <w:numPr>
          <w:ilvl w:val="0"/>
          <w:numId w:val="33"/>
        </w:numPr>
        <w:rPr>
          <w:rFonts w:ascii="Calibri" w:hAnsi="Calibri" w:cs="Calibri"/>
          <w:sz w:val="22"/>
          <w:szCs w:val="22"/>
        </w:rPr>
      </w:pPr>
      <w:r w:rsidRPr="001033D9">
        <w:rPr>
          <w:rFonts w:ascii="Calibri" w:hAnsi="Calibri" w:cs="Calibri"/>
          <w:sz w:val="22"/>
          <w:szCs w:val="22"/>
        </w:rPr>
        <w:t xml:space="preserve">formally, </w:t>
      </w:r>
      <w:proofErr w:type="gramStart"/>
      <w:r w:rsidRPr="001033D9">
        <w:rPr>
          <w:rFonts w:ascii="Calibri" w:hAnsi="Calibri" w:cs="Calibri"/>
          <w:sz w:val="22"/>
          <w:szCs w:val="22"/>
        </w:rPr>
        <w:t>eg</w:t>
      </w:r>
      <w:proofErr w:type="gramEnd"/>
      <w:r w:rsidRPr="001033D9">
        <w:rPr>
          <w:rFonts w:ascii="Calibri" w:hAnsi="Calibri" w:cs="Calibri"/>
          <w:sz w:val="22"/>
          <w:szCs w:val="22"/>
        </w:rPr>
        <w:t xml:space="preserve"> by letter or by email</w:t>
      </w:r>
      <w:r w:rsidR="00740371">
        <w:rPr>
          <w:rFonts w:ascii="Calibri" w:hAnsi="Calibri" w:cs="Calibri"/>
          <w:sz w:val="22"/>
          <w:szCs w:val="22"/>
        </w:rPr>
        <w:t xml:space="preserve"> (to </w:t>
      </w:r>
      <w:hyperlink r:id="rId13" w:history="1">
        <w:r w:rsidR="00740371" w:rsidRPr="001368A4">
          <w:rPr>
            <w:rStyle w:val="Hyperlink"/>
            <w:rFonts w:ascii="Calibri" w:hAnsi="Calibri" w:cs="Calibri"/>
            <w:sz w:val="22"/>
            <w:szCs w:val="22"/>
          </w:rPr>
          <w:t>info@invernesswa.org</w:t>
        </w:r>
      </w:hyperlink>
      <w:r w:rsidR="00740371">
        <w:rPr>
          <w:rFonts w:ascii="Calibri" w:hAnsi="Calibri" w:cs="Calibri"/>
          <w:sz w:val="22"/>
          <w:szCs w:val="22"/>
        </w:rPr>
        <w:t xml:space="preserve"> )</w:t>
      </w:r>
    </w:p>
    <w:p w14:paraId="7C88719C" w14:textId="77777777" w:rsidR="008936DC" w:rsidRPr="001033D9" w:rsidRDefault="008936DC" w:rsidP="00833063">
      <w:pPr>
        <w:pStyle w:val="NoSpacing"/>
        <w:rPr>
          <w:rFonts w:ascii="Calibri" w:hAnsi="Calibri" w:cs="Calibri"/>
          <w:sz w:val="22"/>
          <w:szCs w:val="22"/>
        </w:rPr>
      </w:pPr>
    </w:p>
    <w:p w14:paraId="197B5CF2"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A complainant has the right to make a formal complaint if they wish to do so.  However, it is often quicker and easier if the problem can be resolved informally.</w:t>
      </w:r>
    </w:p>
    <w:p w14:paraId="2CA97047"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When someone wishes to register a complaint, the steps below should be followed. </w:t>
      </w:r>
    </w:p>
    <w:p w14:paraId="7B452EC1" w14:textId="77777777" w:rsidR="008936DC" w:rsidRPr="001033D9" w:rsidRDefault="008936DC" w:rsidP="00833063">
      <w:pPr>
        <w:pStyle w:val="NoSpacing"/>
        <w:rPr>
          <w:rFonts w:ascii="Calibri" w:hAnsi="Calibri" w:cs="Calibri"/>
          <w:sz w:val="22"/>
          <w:szCs w:val="22"/>
        </w:rPr>
      </w:pPr>
    </w:p>
    <w:p w14:paraId="281F8F96"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2.1</w:t>
      </w:r>
      <w:r w:rsidRPr="001033D9">
        <w:rPr>
          <w:rFonts w:ascii="Calibri" w:hAnsi="Calibri" w:cs="Calibri"/>
          <w:sz w:val="22"/>
          <w:szCs w:val="22"/>
        </w:rPr>
        <w:tab/>
        <w:t>Stage 1: informal resolution</w:t>
      </w:r>
    </w:p>
    <w:p w14:paraId="5DD42F8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This stage may be used to advise a member of staff of a particular problem, allowing them to resolve the matter informally </w:t>
      </w:r>
    </w:p>
    <w:p w14:paraId="302F42AD"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The complaint can be made in person, by text or by phone call. The member of staff being informed in the first instance of the complaint will take an accurate note of the details and of the solution being </w:t>
      </w:r>
      <w:proofErr w:type="gramStart"/>
      <w:r w:rsidRPr="001033D9">
        <w:rPr>
          <w:rFonts w:ascii="Calibri" w:hAnsi="Calibri" w:cs="Calibri"/>
          <w:sz w:val="22"/>
          <w:szCs w:val="22"/>
        </w:rPr>
        <w:t>sought, and</w:t>
      </w:r>
      <w:proofErr w:type="gramEnd"/>
      <w:r w:rsidRPr="001033D9">
        <w:rPr>
          <w:rFonts w:ascii="Calibri" w:hAnsi="Calibri" w:cs="Calibri"/>
          <w:sz w:val="22"/>
          <w:szCs w:val="22"/>
        </w:rPr>
        <w:t xml:space="preserve"> will aim to let the person know when the matter will be pursued. If the complaint cannot be resolved immediately, the worker will inform the service user of the subsequent action to be taken. </w:t>
      </w:r>
    </w:p>
    <w:p w14:paraId="201DC662" w14:textId="77777777" w:rsidR="008936DC" w:rsidRPr="001033D9" w:rsidRDefault="008936DC" w:rsidP="00833063">
      <w:pPr>
        <w:pStyle w:val="NoSpacing"/>
        <w:rPr>
          <w:rFonts w:ascii="Calibri" w:hAnsi="Calibri" w:cs="Calibri"/>
          <w:sz w:val="22"/>
          <w:szCs w:val="22"/>
        </w:rPr>
      </w:pPr>
    </w:p>
    <w:p w14:paraId="315067C8"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Time limit</w:t>
      </w:r>
    </w:p>
    <w:p w14:paraId="74AA36C0"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Informal complaints will be acknowledged within 3 working days and the complainant advised of the outcome within 10 working days.</w:t>
      </w:r>
    </w:p>
    <w:p w14:paraId="41034E73" w14:textId="77777777" w:rsidR="008936DC" w:rsidRPr="001033D9" w:rsidRDefault="008936DC" w:rsidP="00833063">
      <w:pPr>
        <w:pStyle w:val="NoSpacing"/>
        <w:rPr>
          <w:rFonts w:ascii="Calibri" w:hAnsi="Calibri" w:cs="Calibri"/>
          <w:sz w:val="22"/>
          <w:szCs w:val="22"/>
        </w:rPr>
      </w:pPr>
    </w:p>
    <w:p w14:paraId="36E55E6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2.2</w:t>
      </w:r>
      <w:r w:rsidRPr="001033D9">
        <w:rPr>
          <w:rFonts w:ascii="Calibri" w:hAnsi="Calibri" w:cs="Calibri"/>
          <w:sz w:val="22"/>
          <w:szCs w:val="22"/>
        </w:rPr>
        <w:tab/>
        <w:t>Stage 2: formal resolution</w:t>
      </w:r>
    </w:p>
    <w:p w14:paraId="186474D6"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If the complainant remains </w:t>
      </w:r>
      <w:proofErr w:type="gramStart"/>
      <w:r w:rsidRPr="001033D9">
        <w:rPr>
          <w:rFonts w:ascii="Calibri" w:hAnsi="Calibri" w:cs="Calibri"/>
          <w:sz w:val="22"/>
          <w:szCs w:val="22"/>
        </w:rPr>
        <w:t>dissatisfied, or</w:t>
      </w:r>
      <w:proofErr w:type="gramEnd"/>
      <w:r w:rsidRPr="001033D9">
        <w:rPr>
          <w:rFonts w:ascii="Calibri" w:hAnsi="Calibri" w:cs="Calibri"/>
          <w:sz w:val="22"/>
          <w:szCs w:val="22"/>
        </w:rPr>
        <w:t xml:space="preserve"> does not want to involve the worker directly responsible for the service, then a complaint should be made in writing to the Executive Manager at Inverness Women’s Aid, marked Private and Confidential.  </w:t>
      </w:r>
    </w:p>
    <w:p w14:paraId="60E2E52C"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A complaints form is also available from Inverness Women’s Aid which can be used to detail </w:t>
      </w:r>
      <w:r w:rsidR="00D831CD" w:rsidRPr="001033D9">
        <w:rPr>
          <w:rFonts w:ascii="Calibri" w:hAnsi="Calibri" w:cs="Calibri"/>
          <w:sz w:val="22"/>
          <w:szCs w:val="22"/>
        </w:rPr>
        <w:t>the complaint (see Appendix 1)</w:t>
      </w:r>
      <w:r w:rsidRPr="001033D9">
        <w:rPr>
          <w:rFonts w:ascii="Calibri" w:hAnsi="Calibri" w:cs="Calibri"/>
          <w:sz w:val="22"/>
          <w:szCs w:val="22"/>
        </w:rPr>
        <w:br/>
        <w:t xml:space="preserve">A formal complaint should provide as much information as possible about what the problem is and how the complainant would like to see it resolved. </w:t>
      </w:r>
    </w:p>
    <w:p w14:paraId="7B7EA1FF"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will then investigate the complaint and attempt to resolve it. </w:t>
      </w:r>
    </w:p>
    <w:p w14:paraId="4419ABBF" w14:textId="77777777" w:rsidR="008936DC" w:rsidRPr="001033D9" w:rsidRDefault="008936DC" w:rsidP="00833063">
      <w:pPr>
        <w:pStyle w:val="NoSpacing"/>
        <w:rPr>
          <w:rFonts w:ascii="Calibri" w:hAnsi="Calibri" w:cs="Calibri"/>
          <w:i/>
          <w:iCs/>
          <w:sz w:val="22"/>
          <w:szCs w:val="22"/>
        </w:rPr>
      </w:pPr>
      <w:r w:rsidRPr="001033D9">
        <w:rPr>
          <w:rFonts w:ascii="Calibri" w:hAnsi="Calibri" w:cs="Calibri"/>
          <w:sz w:val="22"/>
          <w:szCs w:val="22"/>
        </w:rPr>
        <w:t xml:space="preserve">Inverness Women’s Aid will write to the complainant summarising what investigations have been carried out and what action, if any, is proposed to resolve the matter. A copy of this letter should be attached to the complaint form. </w:t>
      </w:r>
      <w:r w:rsidRPr="001033D9">
        <w:rPr>
          <w:rFonts w:ascii="Calibri" w:hAnsi="Calibri" w:cs="Calibri"/>
          <w:sz w:val="22"/>
          <w:szCs w:val="22"/>
        </w:rPr>
        <w:br/>
      </w:r>
      <w:r w:rsidRPr="001033D9">
        <w:rPr>
          <w:rFonts w:ascii="Calibri" w:hAnsi="Calibri" w:cs="Calibri"/>
          <w:sz w:val="22"/>
          <w:szCs w:val="22"/>
        </w:rPr>
        <w:br/>
      </w:r>
      <w:r w:rsidRPr="001033D9">
        <w:rPr>
          <w:rFonts w:ascii="Calibri" w:hAnsi="Calibri" w:cs="Calibri"/>
          <w:i/>
          <w:iCs/>
          <w:sz w:val="22"/>
          <w:szCs w:val="22"/>
        </w:rPr>
        <w:t>Time Limit</w:t>
      </w:r>
    </w:p>
    <w:p w14:paraId="27DE9ED2"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All formal complaints will be acknowledged in writing within 3 working days.  Inverness Women’s Aid will respond to the complainant following an investigation of the complaint within 10 working days of the complaint being received.  Where it is not possible to complete an investigation of a complaint within this time limit Inverness Women’s Aid will write to the complainant to advise them of an alternative timescale.</w:t>
      </w:r>
    </w:p>
    <w:p w14:paraId="227FAF5D" w14:textId="77777777" w:rsidR="008936DC" w:rsidRPr="001033D9" w:rsidRDefault="008936DC" w:rsidP="00833063">
      <w:pPr>
        <w:pStyle w:val="NoSpacing"/>
        <w:rPr>
          <w:rFonts w:ascii="Calibri" w:hAnsi="Calibri" w:cs="Calibri"/>
          <w:sz w:val="22"/>
          <w:szCs w:val="22"/>
        </w:rPr>
      </w:pPr>
    </w:p>
    <w:p w14:paraId="17774ACB"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2.3</w:t>
      </w:r>
      <w:r w:rsidRPr="001033D9">
        <w:rPr>
          <w:rFonts w:ascii="Calibri" w:hAnsi="Calibri" w:cs="Calibri"/>
          <w:sz w:val="22"/>
          <w:szCs w:val="22"/>
        </w:rPr>
        <w:tab/>
        <w:t>Stage 3: appealing the decision</w:t>
      </w:r>
    </w:p>
    <w:p w14:paraId="567D1693"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lastRenderedPageBreak/>
        <w:t>If the complainant does not feel that Inverness Women’s Aid has resolved the complaint satisfactorily, they should write to the Appeals Panel of Inverness Women’s Aid.</w:t>
      </w:r>
    </w:p>
    <w:p w14:paraId="17D7F486"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The Executive Manager will provide the Appeals Panel with all previous written correspondence and information in connection with the complaint.  </w:t>
      </w:r>
      <w:r w:rsidRPr="001033D9">
        <w:rPr>
          <w:rFonts w:ascii="Calibri" w:hAnsi="Calibri" w:cs="Calibri"/>
          <w:sz w:val="22"/>
          <w:szCs w:val="22"/>
        </w:rPr>
        <w:br/>
      </w:r>
      <w:r w:rsidRPr="001033D9">
        <w:rPr>
          <w:rFonts w:ascii="Calibri" w:hAnsi="Calibri" w:cs="Calibri"/>
          <w:sz w:val="22"/>
          <w:szCs w:val="22"/>
        </w:rPr>
        <w:br/>
        <w:t>The Appeals Panel (maximum 3, minimum 2 people) will also contact any staff member(s)</w:t>
      </w:r>
      <w:r w:rsidR="00D831CD" w:rsidRPr="001033D9">
        <w:rPr>
          <w:rFonts w:ascii="Calibri" w:hAnsi="Calibri" w:cs="Calibri"/>
          <w:sz w:val="22"/>
          <w:szCs w:val="22"/>
        </w:rPr>
        <w:t xml:space="preserve"> if a complaint concerns them. </w:t>
      </w:r>
      <w:r w:rsidRPr="001033D9">
        <w:rPr>
          <w:rFonts w:ascii="Calibri" w:hAnsi="Calibri" w:cs="Calibri"/>
          <w:sz w:val="22"/>
          <w:szCs w:val="22"/>
        </w:rPr>
        <w:br/>
        <w:t xml:space="preserve">The Appeals Panel will review the decision made at Stage 2 and may seek further clarification from any of the parties involved. </w:t>
      </w:r>
    </w:p>
    <w:p w14:paraId="52CC7A77"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The panel's decision will be final. The Chair of the Appeals Panel is responsible for ensuring records of the panel’s meeting are kept and the complaints monitoring form is completed. </w:t>
      </w:r>
      <w:r w:rsidRPr="001033D9">
        <w:rPr>
          <w:rFonts w:ascii="Calibri" w:hAnsi="Calibri" w:cs="Calibri"/>
          <w:sz w:val="22"/>
          <w:szCs w:val="22"/>
        </w:rPr>
        <w:br/>
      </w:r>
      <w:r w:rsidRPr="001033D9">
        <w:rPr>
          <w:rFonts w:ascii="Calibri" w:hAnsi="Calibri" w:cs="Calibri"/>
          <w:sz w:val="22"/>
          <w:szCs w:val="22"/>
        </w:rPr>
        <w:br/>
      </w:r>
      <w:r w:rsidRPr="001033D9">
        <w:rPr>
          <w:rFonts w:ascii="Calibri" w:hAnsi="Calibri" w:cs="Calibri"/>
          <w:i/>
          <w:iCs/>
          <w:sz w:val="22"/>
          <w:szCs w:val="22"/>
        </w:rPr>
        <w:t>Time Limit</w:t>
      </w:r>
    </w:p>
    <w:p w14:paraId="0983138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The Chair of the Appeals Panel will acknowledge receipt of the letter within 3 working days. The Appeals Panel will notify the complainant of its decisions and reasons within 28 days of having received notice of the complaint. </w:t>
      </w:r>
    </w:p>
    <w:p w14:paraId="04900167" w14:textId="77777777" w:rsidR="008936DC" w:rsidRPr="001033D9" w:rsidRDefault="008936DC" w:rsidP="00833063">
      <w:pPr>
        <w:pStyle w:val="NoSpacing"/>
        <w:rPr>
          <w:rFonts w:ascii="Calibri" w:hAnsi="Calibri" w:cs="Calibri"/>
          <w:b/>
          <w:sz w:val="22"/>
          <w:szCs w:val="22"/>
        </w:rPr>
      </w:pPr>
    </w:p>
    <w:p w14:paraId="23926F1D" w14:textId="77777777" w:rsidR="008936DC" w:rsidRPr="001033D9" w:rsidRDefault="008936DC" w:rsidP="00833063">
      <w:pPr>
        <w:pStyle w:val="NoSpacing"/>
        <w:rPr>
          <w:rFonts w:ascii="Calibri" w:eastAsia="Times New Roman" w:hAnsi="Calibri" w:cs="Calibri"/>
          <w:b/>
          <w:sz w:val="22"/>
          <w:szCs w:val="22"/>
        </w:rPr>
      </w:pPr>
      <w:proofErr w:type="gramStart"/>
      <w:r w:rsidRPr="001033D9">
        <w:rPr>
          <w:rFonts w:ascii="Calibri" w:eastAsia="Times New Roman" w:hAnsi="Calibri" w:cs="Calibri"/>
          <w:b/>
          <w:sz w:val="22"/>
          <w:szCs w:val="22"/>
        </w:rPr>
        <w:t xml:space="preserve">3  </w:t>
      </w:r>
      <w:r w:rsidRPr="001033D9">
        <w:rPr>
          <w:rFonts w:ascii="Calibri" w:eastAsia="Times New Roman" w:hAnsi="Calibri" w:cs="Calibri"/>
          <w:b/>
          <w:sz w:val="22"/>
          <w:szCs w:val="22"/>
        </w:rPr>
        <w:tab/>
      </w:r>
      <w:proofErr w:type="gramEnd"/>
      <w:r w:rsidRPr="001033D9">
        <w:rPr>
          <w:rFonts w:ascii="Calibri" w:eastAsia="Times New Roman" w:hAnsi="Calibri" w:cs="Calibri"/>
          <w:b/>
          <w:sz w:val="22"/>
          <w:szCs w:val="22"/>
        </w:rPr>
        <w:t>Making a complaint to the Care Inspectorate</w:t>
      </w:r>
    </w:p>
    <w:p w14:paraId="43BD62D5"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If the complaint concerns a service that is registered with the Care Inspectorate, the service user may complain directly to them. The Care Inspectorate has its own Complaints Procedure which is outlined fully in their publication “Procedure for handling complaints” (see Appendix 9.1 below.)</w:t>
      </w:r>
    </w:p>
    <w:p w14:paraId="5385612A" w14:textId="77777777" w:rsidR="008936DC" w:rsidRPr="001033D9" w:rsidRDefault="008936DC" w:rsidP="00833063">
      <w:pPr>
        <w:pStyle w:val="NoSpacing"/>
        <w:rPr>
          <w:rFonts w:ascii="Calibri" w:hAnsi="Calibri" w:cs="Calibri"/>
          <w:b/>
          <w:sz w:val="22"/>
          <w:szCs w:val="22"/>
        </w:rPr>
      </w:pPr>
    </w:p>
    <w:p w14:paraId="3EED75A7"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4</w:t>
      </w:r>
      <w:r w:rsidRPr="001033D9">
        <w:rPr>
          <w:rFonts w:ascii="Calibri" w:eastAsia="Times New Roman" w:hAnsi="Calibri" w:cs="Calibri"/>
          <w:b/>
          <w:sz w:val="22"/>
          <w:szCs w:val="22"/>
        </w:rPr>
        <w:tab/>
        <w:t>Independent advice</w:t>
      </w:r>
    </w:p>
    <w:p w14:paraId="36C76900"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Before deciding to make a formal complaint, the complainant may wish to get independent advice. This can be obtained for example from Citizens Advice Bureaux (see Appendix 9.1) or local solicitors. </w:t>
      </w:r>
    </w:p>
    <w:p w14:paraId="1B13FCF8" w14:textId="77777777" w:rsidR="008936DC" w:rsidRPr="001033D9" w:rsidRDefault="008936DC" w:rsidP="00833063">
      <w:pPr>
        <w:pStyle w:val="NoSpacing"/>
        <w:rPr>
          <w:rFonts w:ascii="Calibri" w:hAnsi="Calibri" w:cs="Calibri"/>
          <w:sz w:val="22"/>
          <w:szCs w:val="22"/>
        </w:rPr>
      </w:pPr>
    </w:p>
    <w:p w14:paraId="68DC7302"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5</w:t>
      </w:r>
      <w:r w:rsidRPr="001033D9">
        <w:rPr>
          <w:rFonts w:ascii="Calibri" w:eastAsia="Times New Roman" w:hAnsi="Calibri" w:cs="Calibri"/>
          <w:b/>
          <w:sz w:val="22"/>
          <w:szCs w:val="22"/>
        </w:rPr>
        <w:tab/>
        <w:t>Confidentiality</w:t>
      </w:r>
    </w:p>
    <w:p w14:paraId="6C35076A"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All complaints are treated confidentially. </w:t>
      </w:r>
    </w:p>
    <w:p w14:paraId="496A58BB"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Only those dealing with complaints (and those staff member(s) involved, if indeed any staff member(s) have been cited as a subject of the complaint) will be aware that a complaint has been received and is being dealt with. </w:t>
      </w:r>
    </w:p>
    <w:p w14:paraId="0FDAD514"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Anonymous requests will be acted upon; </w:t>
      </w:r>
      <w:proofErr w:type="gramStart"/>
      <w:r w:rsidRPr="001033D9">
        <w:rPr>
          <w:rFonts w:ascii="Calibri" w:hAnsi="Calibri" w:cs="Calibri"/>
          <w:sz w:val="22"/>
          <w:szCs w:val="22"/>
        </w:rPr>
        <w:t>however</w:t>
      </w:r>
      <w:proofErr w:type="gramEnd"/>
      <w:r w:rsidRPr="001033D9">
        <w:rPr>
          <w:rFonts w:ascii="Calibri" w:hAnsi="Calibri" w:cs="Calibri"/>
          <w:sz w:val="22"/>
          <w:szCs w:val="22"/>
        </w:rPr>
        <w:t xml:space="preserve"> it is better to provide contact details so that the complainant can be informed of the outcome.</w:t>
      </w:r>
    </w:p>
    <w:p w14:paraId="592D1D42" w14:textId="77777777" w:rsidR="008936DC" w:rsidRPr="001033D9" w:rsidRDefault="008936DC" w:rsidP="00833063">
      <w:pPr>
        <w:pStyle w:val="NoSpacing"/>
        <w:rPr>
          <w:rFonts w:ascii="Calibri" w:hAnsi="Calibri" w:cs="Calibri"/>
          <w:sz w:val="22"/>
          <w:szCs w:val="22"/>
        </w:rPr>
      </w:pPr>
    </w:p>
    <w:p w14:paraId="32C84146"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6</w:t>
      </w:r>
      <w:r w:rsidRPr="001033D9">
        <w:rPr>
          <w:rFonts w:ascii="Calibri" w:eastAsia="Times New Roman" w:hAnsi="Calibri" w:cs="Calibri"/>
          <w:b/>
          <w:sz w:val="22"/>
          <w:szCs w:val="22"/>
        </w:rPr>
        <w:tab/>
        <w:t>Vexatious complaints</w:t>
      </w:r>
    </w:p>
    <w:p w14:paraId="477CDB2B"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wants to deal fairly and honestly with complainants and ensure that other service users, staff, or the organisation </w:t>
      </w:r>
      <w:proofErr w:type="gramStart"/>
      <w:r w:rsidRPr="001033D9">
        <w:rPr>
          <w:rFonts w:ascii="Calibri" w:hAnsi="Calibri" w:cs="Calibri"/>
          <w:sz w:val="22"/>
          <w:szCs w:val="22"/>
        </w:rPr>
        <w:t>as a whole do</w:t>
      </w:r>
      <w:proofErr w:type="gramEnd"/>
      <w:r w:rsidRPr="001033D9">
        <w:rPr>
          <w:rFonts w:ascii="Calibri" w:hAnsi="Calibri" w:cs="Calibri"/>
          <w:sz w:val="22"/>
          <w:szCs w:val="22"/>
        </w:rPr>
        <w:t xml:space="preserve"> not suffer detriment from persons making aggressive and/or obsessive complaints. Inverness Women’s Aid’s solicitor will write to vexatious complainants to inform them that their behaviour </w:t>
      </w:r>
      <w:proofErr w:type="gramStart"/>
      <w:r w:rsidRPr="001033D9">
        <w:rPr>
          <w:rFonts w:ascii="Calibri" w:hAnsi="Calibri" w:cs="Calibri"/>
          <w:sz w:val="22"/>
          <w:szCs w:val="22"/>
        </w:rPr>
        <w:t>is considered to be</w:t>
      </w:r>
      <w:proofErr w:type="gramEnd"/>
      <w:r w:rsidRPr="001033D9">
        <w:rPr>
          <w:rFonts w:ascii="Calibri" w:hAnsi="Calibri" w:cs="Calibri"/>
          <w:sz w:val="22"/>
          <w:szCs w:val="22"/>
        </w:rPr>
        <w:t xml:space="preserve"> unacceptable.</w:t>
      </w:r>
    </w:p>
    <w:p w14:paraId="1BF0D811" w14:textId="77777777" w:rsidR="008936DC" w:rsidRPr="001033D9" w:rsidRDefault="008936DC" w:rsidP="00833063">
      <w:pPr>
        <w:pStyle w:val="NoSpacing"/>
        <w:rPr>
          <w:rFonts w:ascii="Calibri" w:hAnsi="Calibri" w:cs="Calibri"/>
          <w:sz w:val="22"/>
          <w:szCs w:val="22"/>
        </w:rPr>
      </w:pPr>
    </w:p>
    <w:p w14:paraId="019DB6AE"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7</w:t>
      </w:r>
      <w:r w:rsidRPr="001033D9">
        <w:rPr>
          <w:rFonts w:ascii="Calibri" w:eastAsia="Times New Roman" w:hAnsi="Calibri" w:cs="Calibri"/>
          <w:b/>
          <w:sz w:val="22"/>
          <w:szCs w:val="22"/>
        </w:rPr>
        <w:tab/>
        <w:t xml:space="preserve">Recording and monitoring complaints </w:t>
      </w:r>
    </w:p>
    <w:p w14:paraId="1A75F506"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All complaints will be noted on record and kept on file by Inverness Women’s Aid, including those which were made verbally and resolved informally. Storage of records will follow the Inverness Women’s Aid Data Protection Policy and Procedure.</w:t>
      </w:r>
    </w:p>
    <w:p w14:paraId="3A45A96B" w14:textId="77777777" w:rsidR="008936DC" w:rsidRPr="001033D9" w:rsidRDefault="008936DC" w:rsidP="00833063">
      <w:pPr>
        <w:pStyle w:val="NoSpacing"/>
        <w:rPr>
          <w:rFonts w:ascii="Calibri" w:hAnsi="Calibri" w:cs="Calibri"/>
          <w:sz w:val="22"/>
          <w:szCs w:val="22"/>
        </w:rPr>
      </w:pPr>
    </w:p>
    <w:p w14:paraId="1D8142BB"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8</w:t>
      </w:r>
      <w:r w:rsidRPr="001033D9">
        <w:rPr>
          <w:rFonts w:ascii="Calibri" w:eastAsia="Times New Roman" w:hAnsi="Calibri" w:cs="Calibri"/>
          <w:b/>
          <w:sz w:val="22"/>
          <w:szCs w:val="22"/>
        </w:rPr>
        <w:tab/>
        <w:t xml:space="preserve">Publicising the procedure </w:t>
      </w:r>
    </w:p>
    <w:p w14:paraId="02E9BB6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will provide information on the Complaints Policy and Procedure to all users of its services.  </w:t>
      </w:r>
    </w:p>
    <w:p w14:paraId="5BC826FA" w14:textId="77777777" w:rsidR="008936DC" w:rsidRDefault="009525D5" w:rsidP="00833063">
      <w:pPr>
        <w:pStyle w:val="NoSpacing"/>
        <w:rPr>
          <w:rFonts w:ascii="Calibri" w:hAnsi="Calibri" w:cs="Calibri"/>
          <w:sz w:val="22"/>
          <w:szCs w:val="22"/>
        </w:rPr>
      </w:pPr>
      <w:r>
        <w:rPr>
          <w:rFonts w:ascii="Calibri" w:hAnsi="Calibri" w:cs="Calibri"/>
          <w:sz w:val="22"/>
          <w:szCs w:val="22"/>
        </w:rPr>
        <w:t>The following materials are available relating to</w:t>
      </w:r>
      <w:r w:rsidR="008936DC" w:rsidRPr="001033D9">
        <w:rPr>
          <w:rFonts w:ascii="Calibri" w:hAnsi="Calibri" w:cs="Calibri"/>
          <w:sz w:val="22"/>
          <w:szCs w:val="22"/>
        </w:rPr>
        <w:t xml:space="preserve"> complaint</w:t>
      </w:r>
      <w:r>
        <w:rPr>
          <w:rFonts w:ascii="Calibri" w:hAnsi="Calibri" w:cs="Calibri"/>
          <w:sz w:val="22"/>
          <w:szCs w:val="22"/>
        </w:rPr>
        <w:t>s</w:t>
      </w:r>
      <w:r w:rsidR="008936DC" w:rsidRPr="001033D9">
        <w:rPr>
          <w:rFonts w:ascii="Calibri" w:hAnsi="Calibri" w:cs="Calibri"/>
          <w:sz w:val="22"/>
          <w:szCs w:val="22"/>
        </w:rPr>
        <w:t>:</w:t>
      </w:r>
    </w:p>
    <w:p w14:paraId="288C319F" w14:textId="77777777" w:rsidR="009525D5" w:rsidRPr="001033D9" w:rsidRDefault="009525D5" w:rsidP="00833063">
      <w:pPr>
        <w:pStyle w:val="NoSpacing"/>
        <w:rPr>
          <w:rFonts w:ascii="Calibri" w:hAnsi="Calibri" w:cs="Calibri"/>
          <w:sz w:val="22"/>
          <w:szCs w:val="22"/>
        </w:rPr>
      </w:pPr>
      <w:r>
        <w:rPr>
          <w:rFonts w:ascii="Calibri" w:hAnsi="Calibri" w:cs="Calibri"/>
          <w:sz w:val="22"/>
          <w:szCs w:val="22"/>
        </w:rPr>
        <w:t xml:space="preserve">Further resources </w:t>
      </w:r>
      <w:r w:rsidRPr="001033D9">
        <w:rPr>
          <w:rFonts w:ascii="Calibri" w:hAnsi="Calibri" w:cs="Calibri"/>
          <w:sz w:val="22"/>
          <w:szCs w:val="22"/>
        </w:rPr>
        <w:t xml:space="preserve">(see Appendix </w:t>
      </w:r>
      <w:r>
        <w:rPr>
          <w:rFonts w:ascii="Calibri" w:hAnsi="Calibri" w:cs="Calibri"/>
          <w:sz w:val="22"/>
          <w:szCs w:val="22"/>
        </w:rPr>
        <w:t>1)</w:t>
      </w:r>
    </w:p>
    <w:p w14:paraId="2558615A"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complaints information leaflet (see Appendix </w:t>
      </w:r>
      <w:r w:rsidR="009525D5">
        <w:rPr>
          <w:rFonts w:ascii="Calibri" w:hAnsi="Calibri" w:cs="Calibri"/>
          <w:sz w:val="22"/>
          <w:szCs w:val="22"/>
        </w:rPr>
        <w:t>2</w:t>
      </w:r>
      <w:r w:rsidRPr="001033D9">
        <w:rPr>
          <w:rFonts w:ascii="Calibri" w:hAnsi="Calibri" w:cs="Calibri"/>
          <w:sz w:val="22"/>
          <w:szCs w:val="22"/>
        </w:rPr>
        <w:t>)</w:t>
      </w:r>
    </w:p>
    <w:p w14:paraId="4A9B8333"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complaints information leaflet for children and young people (see Appendix </w:t>
      </w:r>
      <w:r w:rsidR="009525D5">
        <w:rPr>
          <w:rFonts w:ascii="Calibri" w:hAnsi="Calibri" w:cs="Calibri"/>
          <w:sz w:val="22"/>
          <w:szCs w:val="22"/>
        </w:rPr>
        <w:t>3</w:t>
      </w:r>
      <w:r w:rsidRPr="001033D9">
        <w:rPr>
          <w:rFonts w:ascii="Calibri" w:hAnsi="Calibri" w:cs="Calibri"/>
          <w:sz w:val="22"/>
          <w:szCs w:val="22"/>
        </w:rPr>
        <w:t>)</w:t>
      </w:r>
    </w:p>
    <w:p w14:paraId="4B051CA2" w14:textId="77777777" w:rsidR="008936DC" w:rsidRPr="001033D9" w:rsidRDefault="008936DC" w:rsidP="00833063">
      <w:pPr>
        <w:pStyle w:val="NoSpacing"/>
        <w:rPr>
          <w:rFonts w:ascii="Calibri" w:hAnsi="Calibri" w:cs="Calibri"/>
          <w:sz w:val="22"/>
          <w:szCs w:val="22"/>
        </w:rPr>
      </w:pPr>
    </w:p>
    <w:p w14:paraId="1E285C47"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lastRenderedPageBreak/>
        <w:t xml:space="preserve">Information on the Complaints Policy and Procedure will also be displayed on notice boards in the office or other premises. </w:t>
      </w:r>
    </w:p>
    <w:p w14:paraId="0D68D914"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Full copies of the policy and procedure will be available on request from Inverness Women’s Aid. </w:t>
      </w:r>
    </w:p>
    <w:p w14:paraId="0A5C7A1C" w14:textId="77777777" w:rsidR="00833063" w:rsidRPr="001033D9" w:rsidRDefault="00833063" w:rsidP="00833063">
      <w:pPr>
        <w:pStyle w:val="NoSpacing"/>
        <w:rPr>
          <w:rFonts w:ascii="Calibri" w:eastAsia="Times New Roman" w:hAnsi="Calibri" w:cs="Calibri"/>
          <w:sz w:val="22"/>
          <w:szCs w:val="22"/>
        </w:rPr>
      </w:pPr>
    </w:p>
    <w:p w14:paraId="18C52D3C" w14:textId="77777777" w:rsidR="008936DC" w:rsidRPr="001033D9" w:rsidRDefault="008936DC" w:rsidP="00833063">
      <w:pPr>
        <w:pStyle w:val="NoSpacing"/>
        <w:rPr>
          <w:rFonts w:ascii="Calibri" w:eastAsia="Times New Roman" w:hAnsi="Calibri" w:cs="Calibri"/>
          <w:b/>
          <w:sz w:val="22"/>
          <w:szCs w:val="22"/>
        </w:rPr>
      </w:pPr>
      <w:r w:rsidRPr="001033D9">
        <w:rPr>
          <w:rFonts w:ascii="Calibri" w:eastAsia="Times New Roman" w:hAnsi="Calibri" w:cs="Calibri"/>
          <w:b/>
          <w:sz w:val="22"/>
          <w:szCs w:val="22"/>
        </w:rPr>
        <w:t>Appendices</w:t>
      </w:r>
    </w:p>
    <w:p w14:paraId="5F651EF4" w14:textId="77777777" w:rsidR="001033D9" w:rsidRPr="001033D9" w:rsidRDefault="001033D9" w:rsidP="00833063">
      <w:pPr>
        <w:pStyle w:val="NoSpacing"/>
        <w:rPr>
          <w:rFonts w:ascii="Calibri" w:eastAsia="Times New Roman" w:hAnsi="Calibri" w:cs="Calibri"/>
          <w:b/>
          <w:sz w:val="22"/>
          <w:szCs w:val="22"/>
        </w:rPr>
      </w:pPr>
    </w:p>
    <w:p w14:paraId="45614D68" w14:textId="77777777" w:rsidR="008936DC" w:rsidRPr="001033D9" w:rsidRDefault="008936DC" w:rsidP="00833063">
      <w:pPr>
        <w:pStyle w:val="NoSpacing"/>
        <w:rPr>
          <w:rFonts w:ascii="Calibri" w:hAnsi="Calibri" w:cs="Calibri"/>
          <w:b/>
          <w:sz w:val="22"/>
          <w:szCs w:val="22"/>
        </w:rPr>
      </w:pPr>
      <w:r w:rsidRPr="001033D9">
        <w:rPr>
          <w:rFonts w:ascii="Calibri" w:hAnsi="Calibri" w:cs="Calibri"/>
          <w:b/>
          <w:sz w:val="22"/>
          <w:szCs w:val="22"/>
        </w:rPr>
        <w:t>Appendix 1</w:t>
      </w:r>
      <w:r w:rsidRPr="001033D9">
        <w:rPr>
          <w:rFonts w:ascii="Calibri" w:hAnsi="Calibri" w:cs="Calibri"/>
          <w:b/>
          <w:sz w:val="22"/>
          <w:szCs w:val="22"/>
        </w:rPr>
        <w:tab/>
        <w:t>Further resources</w:t>
      </w:r>
    </w:p>
    <w:p w14:paraId="40E375A8" w14:textId="77777777" w:rsidR="008936DC" w:rsidRPr="001033D9" w:rsidRDefault="008936DC" w:rsidP="00833063">
      <w:pPr>
        <w:pStyle w:val="NoSpacing"/>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8936DC" w:rsidRPr="001033D9" w14:paraId="010B5ADB" w14:textId="77777777" w:rsidTr="00243AB6">
        <w:tc>
          <w:tcPr>
            <w:tcW w:w="3936" w:type="dxa"/>
          </w:tcPr>
          <w:p w14:paraId="712596EE" w14:textId="77777777" w:rsidR="008936DC" w:rsidRPr="001033D9" w:rsidRDefault="008936DC" w:rsidP="00833063">
            <w:pPr>
              <w:pStyle w:val="NoSpacing"/>
              <w:rPr>
                <w:rFonts w:ascii="Calibri" w:hAnsi="Calibri" w:cs="Calibri"/>
                <w:sz w:val="22"/>
                <w:szCs w:val="22"/>
              </w:rPr>
            </w:pPr>
          </w:p>
          <w:p w14:paraId="4A1C0DB0"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Care Inspectorate: complaints </w:t>
            </w:r>
          </w:p>
        </w:tc>
        <w:tc>
          <w:tcPr>
            <w:tcW w:w="5918" w:type="dxa"/>
          </w:tcPr>
          <w:p w14:paraId="31460210" w14:textId="77777777" w:rsidR="008936DC" w:rsidRPr="00A779A0" w:rsidRDefault="008936DC" w:rsidP="00833063">
            <w:pPr>
              <w:pStyle w:val="NoSpacing"/>
              <w:rPr>
                <w:rFonts w:ascii="Calibri" w:hAnsi="Calibri" w:cs="Calibri"/>
                <w:sz w:val="22"/>
                <w:szCs w:val="22"/>
              </w:rPr>
            </w:pPr>
          </w:p>
          <w:p w14:paraId="65C9F395" w14:textId="77777777" w:rsidR="008936DC" w:rsidRPr="00A779A0" w:rsidRDefault="008936DC" w:rsidP="00833063">
            <w:pPr>
              <w:pStyle w:val="NoSpacing"/>
              <w:rPr>
                <w:rFonts w:ascii="Calibri" w:hAnsi="Calibri" w:cs="Calibri"/>
                <w:sz w:val="22"/>
                <w:szCs w:val="22"/>
              </w:rPr>
            </w:pPr>
            <w:hyperlink r:id="rId14" w:history="1">
              <w:r w:rsidRPr="00A779A0">
                <w:rPr>
                  <w:rStyle w:val="Hyperlink"/>
                  <w:rFonts w:ascii="Calibri" w:hAnsi="Calibri" w:cs="Calibri"/>
                  <w:color w:val="auto"/>
                  <w:sz w:val="22"/>
                  <w:szCs w:val="22"/>
                </w:rPr>
                <w:t>www.scswis.com/index.php?option=com_content&amp;view=article&amp;id=7569&amp;Itemid=369</w:t>
              </w:r>
            </w:hyperlink>
          </w:p>
          <w:p w14:paraId="0F9277D2" w14:textId="77777777" w:rsidR="008936DC" w:rsidRPr="00A779A0" w:rsidRDefault="008936DC" w:rsidP="00833063">
            <w:pPr>
              <w:pStyle w:val="NoSpacing"/>
              <w:rPr>
                <w:rFonts w:ascii="Calibri" w:hAnsi="Calibri" w:cs="Calibri"/>
                <w:sz w:val="22"/>
                <w:szCs w:val="22"/>
              </w:rPr>
            </w:pPr>
          </w:p>
        </w:tc>
      </w:tr>
      <w:tr w:rsidR="008936DC" w:rsidRPr="001033D9" w14:paraId="72AF99E8" w14:textId="77777777" w:rsidTr="00243AB6">
        <w:tc>
          <w:tcPr>
            <w:tcW w:w="3936" w:type="dxa"/>
          </w:tcPr>
          <w:p w14:paraId="2BA93370"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  </w:t>
            </w:r>
          </w:p>
          <w:p w14:paraId="15272C27"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Care Inspectorate: </w:t>
            </w:r>
          </w:p>
          <w:p w14:paraId="1AD598B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Procedure for handling complaints</w:t>
            </w:r>
          </w:p>
          <w:p w14:paraId="0F4F8932" w14:textId="77777777" w:rsidR="008936DC" w:rsidRPr="001033D9" w:rsidRDefault="008936DC" w:rsidP="00833063">
            <w:pPr>
              <w:pStyle w:val="NoSpacing"/>
              <w:rPr>
                <w:rFonts w:ascii="Calibri" w:hAnsi="Calibri" w:cs="Calibri"/>
                <w:sz w:val="22"/>
                <w:szCs w:val="22"/>
              </w:rPr>
            </w:pPr>
          </w:p>
        </w:tc>
        <w:tc>
          <w:tcPr>
            <w:tcW w:w="5918" w:type="dxa"/>
          </w:tcPr>
          <w:p w14:paraId="794EF88C" w14:textId="77777777" w:rsidR="008936DC" w:rsidRPr="00A779A0" w:rsidRDefault="008936DC" w:rsidP="00833063">
            <w:pPr>
              <w:pStyle w:val="NoSpacing"/>
              <w:rPr>
                <w:rFonts w:ascii="Calibri" w:hAnsi="Calibri" w:cs="Calibri"/>
                <w:sz w:val="22"/>
                <w:szCs w:val="22"/>
              </w:rPr>
            </w:pPr>
          </w:p>
          <w:p w14:paraId="65A20FF3" w14:textId="77777777" w:rsidR="008936DC" w:rsidRPr="00A779A0" w:rsidRDefault="008936DC" w:rsidP="00833063">
            <w:pPr>
              <w:pStyle w:val="NoSpacing"/>
              <w:rPr>
                <w:rFonts w:ascii="Calibri" w:hAnsi="Calibri" w:cs="Calibri"/>
                <w:sz w:val="22"/>
                <w:szCs w:val="22"/>
              </w:rPr>
            </w:pPr>
            <w:hyperlink r:id="rId15" w:history="1">
              <w:r w:rsidRPr="00A779A0">
                <w:rPr>
                  <w:rStyle w:val="Hyperlink"/>
                  <w:rFonts w:ascii="Calibri" w:hAnsi="Calibri" w:cs="Calibri"/>
                  <w:color w:val="auto"/>
                  <w:sz w:val="22"/>
                  <w:szCs w:val="22"/>
                </w:rPr>
                <w:t>www.scswis.com/index.php?option=com_docman&amp;task=doc_details&amp;gid=827&amp;Itemid=378</w:t>
              </w:r>
            </w:hyperlink>
          </w:p>
          <w:p w14:paraId="154AD3E4" w14:textId="77777777" w:rsidR="008936DC" w:rsidRPr="00A779A0" w:rsidRDefault="008936DC" w:rsidP="00833063">
            <w:pPr>
              <w:pStyle w:val="NoSpacing"/>
              <w:rPr>
                <w:rFonts w:ascii="Calibri" w:hAnsi="Calibri" w:cs="Calibri"/>
                <w:sz w:val="22"/>
                <w:szCs w:val="22"/>
              </w:rPr>
            </w:pPr>
          </w:p>
        </w:tc>
      </w:tr>
      <w:tr w:rsidR="008936DC" w:rsidRPr="001033D9" w14:paraId="7BB63390" w14:textId="77777777" w:rsidTr="00243AB6">
        <w:tc>
          <w:tcPr>
            <w:tcW w:w="3936" w:type="dxa"/>
          </w:tcPr>
          <w:p w14:paraId="55B04F71" w14:textId="77777777" w:rsidR="008936DC" w:rsidRPr="001033D9" w:rsidRDefault="008936DC" w:rsidP="00833063">
            <w:pPr>
              <w:pStyle w:val="NoSpacing"/>
              <w:rPr>
                <w:rFonts w:ascii="Calibri" w:hAnsi="Calibri" w:cs="Calibri"/>
                <w:sz w:val="22"/>
                <w:szCs w:val="22"/>
              </w:rPr>
            </w:pPr>
          </w:p>
          <w:p w14:paraId="67E48D1F"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Citizens Advice </w:t>
            </w:r>
          </w:p>
          <w:p w14:paraId="4606CDC1" w14:textId="77777777" w:rsidR="008936DC" w:rsidRPr="001033D9" w:rsidRDefault="008936DC" w:rsidP="00833063">
            <w:pPr>
              <w:pStyle w:val="NoSpacing"/>
              <w:rPr>
                <w:rFonts w:ascii="Calibri" w:hAnsi="Calibri" w:cs="Calibri"/>
                <w:sz w:val="22"/>
                <w:szCs w:val="22"/>
              </w:rPr>
            </w:pPr>
          </w:p>
        </w:tc>
        <w:tc>
          <w:tcPr>
            <w:tcW w:w="5918" w:type="dxa"/>
          </w:tcPr>
          <w:p w14:paraId="0E1049BF" w14:textId="77777777" w:rsidR="008936DC" w:rsidRPr="00A779A0" w:rsidRDefault="008936DC" w:rsidP="00833063">
            <w:pPr>
              <w:pStyle w:val="NoSpacing"/>
              <w:rPr>
                <w:rFonts w:ascii="Calibri" w:hAnsi="Calibri" w:cs="Calibri"/>
                <w:sz w:val="22"/>
                <w:szCs w:val="22"/>
              </w:rPr>
            </w:pPr>
          </w:p>
          <w:p w14:paraId="21E9D5B1" w14:textId="77777777" w:rsidR="008936DC" w:rsidRPr="00A779A0" w:rsidRDefault="008936DC" w:rsidP="00833063">
            <w:pPr>
              <w:pStyle w:val="NoSpacing"/>
              <w:rPr>
                <w:rFonts w:ascii="Calibri" w:hAnsi="Calibri" w:cs="Calibri"/>
                <w:sz w:val="22"/>
                <w:szCs w:val="22"/>
              </w:rPr>
            </w:pPr>
            <w:hyperlink r:id="rId16" w:history="1">
              <w:r w:rsidRPr="00A779A0">
                <w:rPr>
                  <w:rStyle w:val="Hyperlink"/>
                  <w:rFonts w:ascii="Calibri" w:hAnsi="Calibri" w:cs="Calibri"/>
                  <w:color w:val="auto"/>
                  <w:sz w:val="22"/>
                  <w:szCs w:val="22"/>
                </w:rPr>
                <w:t>www.citizensadvice.org.uk</w:t>
              </w:r>
            </w:hyperlink>
          </w:p>
          <w:p w14:paraId="22B7AEB6" w14:textId="77777777" w:rsidR="008936DC" w:rsidRPr="00A779A0" w:rsidRDefault="008936DC" w:rsidP="00833063">
            <w:pPr>
              <w:pStyle w:val="NoSpacing"/>
              <w:rPr>
                <w:rFonts w:ascii="Calibri" w:hAnsi="Calibri" w:cs="Calibri"/>
                <w:sz w:val="22"/>
                <w:szCs w:val="22"/>
              </w:rPr>
            </w:pPr>
          </w:p>
        </w:tc>
      </w:tr>
    </w:tbl>
    <w:p w14:paraId="17E5050A" w14:textId="77777777" w:rsidR="008936DC" w:rsidRPr="001033D9" w:rsidRDefault="008936DC" w:rsidP="00833063">
      <w:pPr>
        <w:pStyle w:val="NoSpacing"/>
        <w:rPr>
          <w:rFonts w:ascii="Calibri" w:hAnsi="Calibri" w:cs="Calibri"/>
          <w:sz w:val="22"/>
          <w:szCs w:val="22"/>
        </w:rPr>
      </w:pPr>
    </w:p>
    <w:p w14:paraId="47FF0F7F" w14:textId="77777777" w:rsidR="008936DC" w:rsidRPr="001033D9" w:rsidRDefault="00A779A0" w:rsidP="00833063">
      <w:pPr>
        <w:pStyle w:val="NoSpacing"/>
        <w:rPr>
          <w:rFonts w:ascii="Calibri" w:hAnsi="Calibri" w:cs="Calibri"/>
          <w:b/>
          <w:sz w:val="22"/>
          <w:szCs w:val="22"/>
        </w:rPr>
      </w:pPr>
      <w:r>
        <w:rPr>
          <w:rFonts w:ascii="Calibri" w:hAnsi="Calibri" w:cs="Calibri"/>
          <w:b/>
          <w:sz w:val="22"/>
          <w:szCs w:val="22"/>
        </w:rPr>
        <w:br/>
      </w:r>
      <w:r w:rsidR="008936DC" w:rsidRPr="001033D9">
        <w:rPr>
          <w:rFonts w:ascii="Calibri" w:hAnsi="Calibri" w:cs="Calibri"/>
          <w:b/>
          <w:sz w:val="22"/>
          <w:szCs w:val="22"/>
        </w:rPr>
        <w:t>Appendix 2</w:t>
      </w:r>
    </w:p>
    <w:p w14:paraId="1F026430" w14:textId="77777777" w:rsidR="008936DC" w:rsidRPr="001033D9" w:rsidRDefault="008936DC" w:rsidP="00833063">
      <w:pPr>
        <w:pStyle w:val="NoSpacing"/>
        <w:rPr>
          <w:rFonts w:ascii="Calibri" w:hAnsi="Calibri" w:cs="Calibri"/>
          <w:b/>
          <w:sz w:val="22"/>
          <w:szCs w:val="22"/>
        </w:rPr>
      </w:pPr>
      <w:r w:rsidRPr="001033D9">
        <w:rPr>
          <w:rFonts w:ascii="Calibri" w:hAnsi="Calibri" w:cs="Calibri"/>
          <w:b/>
          <w:sz w:val="22"/>
          <w:szCs w:val="22"/>
        </w:rPr>
        <w:t xml:space="preserve"> </w:t>
      </w:r>
    </w:p>
    <w:p w14:paraId="39CA523D" w14:textId="77777777" w:rsidR="008936DC" w:rsidRPr="001033D9" w:rsidRDefault="008936DC" w:rsidP="00833063">
      <w:pPr>
        <w:pStyle w:val="NoSpacing"/>
        <w:rPr>
          <w:rFonts w:ascii="Calibri" w:hAnsi="Calibri" w:cs="Calibri"/>
          <w:b/>
          <w:sz w:val="22"/>
          <w:szCs w:val="22"/>
        </w:rPr>
      </w:pPr>
      <w:r w:rsidRPr="001033D9">
        <w:rPr>
          <w:rFonts w:ascii="Calibri" w:hAnsi="Calibri" w:cs="Calibri"/>
          <w:b/>
          <w:sz w:val="22"/>
          <w:szCs w:val="22"/>
        </w:rPr>
        <w:t>Inverness Women’s Aid Complaints Information Leaflet</w:t>
      </w:r>
    </w:p>
    <w:p w14:paraId="21C1CEF8" w14:textId="77777777" w:rsidR="008936DC" w:rsidRPr="001033D9" w:rsidRDefault="008936DC" w:rsidP="00833063">
      <w:pPr>
        <w:pStyle w:val="NoSpacing"/>
        <w:rPr>
          <w:rFonts w:ascii="Calibri" w:hAnsi="Calibri" w:cs="Calibri"/>
          <w:sz w:val="22"/>
          <w:szCs w:val="22"/>
        </w:rPr>
      </w:pPr>
    </w:p>
    <w:p w14:paraId="232DCDA6"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Inverness Women’s Aid aims to provide a </w:t>
      </w:r>
      <w:proofErr w:type="gramStart"/>
      <w:r w:rsidRPr="001033D9">
        <w:rPr>
          <w:rFonts w:ascii="Calibri" w:hAnsi="Calibri" w:cs="Calibri"/>
          <w:sz w:val="22"/>
          <w:szCs w:val="22"/>
        </w:rPr>
        <w:t>high quality</w:t>
      </w:r>
      <w:proofErr w:type="gramEnd"/>
      <w:r w:rsidRPr="001033D9">
        <w:rPr>
          <w:rFonts w:ascii="Calibri" w:hAnsi="Calibri" w:cs="Calibri"/>
          <w:sz w:val="22"/>
          <w:szCs w:val="22"/>
        </w:rPr>
        <w:t xml:space="preserve"> service to all its users and your comments and suggestions are always welcome to help us improve our service.  However, there may be times when you are not happy with the service you have received.  This leaflet outlines how you can make a complaint and how it will be dealt with.  </w:t>
      </w:r>
    </w:p>
    <w:p w14:paraId="2F370CB5" w14:textId="77777777" w:rsidR="00185C1F" w:rsidRPr="00735395" w:rsidRDefault="00185C1F" w:rsidP="00185C1F">
      <w:pPr>
        <w:ind w:right="255"/>
        <w:rPr>
          <w:rFonts w:ascii="Calibri" w:eastAsia="Times New Roman" w:hAnsi="Calibri" w:cs="Calibri"/>
          <w:sz w:val="22"/>
          <w:szCs w:val="22"/>
        </w:rPr>
      </w:pPr>
      <w:r w:rsidRPr="00735395">
        <w:rPr>
          <w:rFonts w:ascii="Calibri" w:eastAsia="Times New Roman" w:hAnsi="Calibri" w:cs="Calibri"/>
          <w:sz w:val="22"/>
          <w:szCs w:val="22"/>
        </w:rPr>
        <w:t>Anyone who receives or requests a service from Inverness Women’s Aid can use the complaints procedure. Your complaint will be dealt with sympathetically and in confidence.</w:t>
      </w:r>
    </w:p>
    <w:p w14:paraId="6DEF4674" w14:textId="77777777" w:rsidR="008936DC" w:rsidRPr="001033D9" w:rsidRDefault="008936DC" w:rsidP="00833063">
      <w:pPr>
        <w:pStyle w:val="NoSpacing"/>
        <w:rPr>
          <w:rFonts w:ascii="Calibri" w:hAnsi="Calibri" w:cs="Calibri"/>
          <w:sz w:val="22"/>
          <w:szCs w:val="22"/>
        </w:rPr>
      </w:pPr>
    </w:p>
    <w:p w14:paraId="0F6ED405"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What can you complain about?</w:t>
      </w:r>
    </w:p>
    <w:p w14:paraId="29C86B4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Complaints can be about:</w:t>
      </w:r>
    </w:p>
    <w:p w14:paraId="08C95E9D"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the service that has been provided or the lack of </w:t>
      </w:r>
      <w:proofErr w:type="gramStart"/>
      <w:r w:rsidRPr="001033D9">
        <w:rPr>
          <w:rFonts w:ascii="Calibri" w:hAnsi="Calibri" w:cs="Calibri"/>
          <w:sz w:val="22"/>
          <w:szCs w:val="22"/>
        </w:rPr>
        <w:t>it;</w:t>
      </w:r>
      <w:proofErr w:type="gramEnd"/>
    </w:p>
    <w:p w14:paraId="303F674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the way in which it was </w:t>
      </w:r>
      <w:proofErr w:type="gramStart"/>
      <w:r w:rsidRPr="001033D9">
        <w:rPr>
          <w:rFonts w:ascii="Calibri" w:hAnsi="Calibri" w:cs="Calibri"/>
          <w:sz w:val="22"/>
          <w:szCs w:val="22"/>
        </w:rPr>
        <w:t>delivered;</w:t>
      </w:r>
      <w:proofErr w:type="gramEnd"/>
    </w:p>
    <w:p w14:paraId="0B6907A0"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the attitude or approach of members of staff.</w:t>
      </w:r>
    </w:p>
    <w:p w14:paraId="575644E3" w14:textId="77777777" w:rsidR="008936DC" w:rsidRPr="001033D9" w:rsidRDefault="008936DC" w:rsidP="00833063">
      <w:pPr>
        <w:pStyle w:val="NoSpacing"/>
        <w:rPr>
          <w:rFonts w:ascii="Calibri" w:hAnsi="Calibri" w:cs="Calibri"/>
          <w:sz w:val="22"/>
          <w:szCs w:val="22"/>
        </w:rPr>
      </w:pPr>
    </w:p>
    <w:p w14:paraId="239DA869" w14:textId="77777777" w:rsidR="00185C1F" w:rsidRPr="001033D9" w:rsidRDefault="00185C1F" w:rsidP="00185C1F">
      <w:pPr>
        <w:tabs>
          <w:tab w:val="left" w:pos="4633"/>
        </w:tabs>
        <w:rPr>
          <w:rFonts w:ascii="Calibri" w:eastAsia="Times New Roman" w:hAnsi="Calibri" w:cs="Calibri"/>
          <w:i/>
        </w:rPr>
      </w:pPr>
      <w:r w:rsidRPr="001033D9">
        <w:rPr>
          <w:rFonts w:ascii="Calibri" w:eastAsia="Times New Roman" w:hAnsi="Calibri" w:cs="Calibri"/>
          <w:i/>
        </w:rPr>
        <w:t>Complaints can be made</w:t>
      </w:r>
    </w:p>
    <w:p w14:paraId="725285DB" w14:textId="77777777" w:rsidR="00185C1F" w:rsidRPr="001033D9" w:rsidRDefault="00185C1F" w:rsidP="00185C1F">
      <w:pPr>
        <w:pStyle w:val="ListParagraph"/>
        <w:tabs>
          <w:tab w:val="left" w:pos="4633"/>
        </w:tabs>
        <w:spacing w:after="0" w:line="240" w:lineRule="auto"/>
        <w:ind w:left="0"/>
        <w:rPr>
          <w:rFonts w:eastAsia="Times New Roman" w:cs="Calibri"/>
        </w:rPr>
      </w:pPr>
      <w:r w:rsidRPr="001033D9">
        <w:rPr>
          <w:rFonts w:eastAsia="Times New Roman" w:cs="Calibri"/>
        </w:rPr>
        <w:t>In person</w:t>
      </w:r>
    </w:p>
    <w:p w14:paraId="62E607DC" w14:textId="77777777" w:rsidR="00185C1F" w:rsidRPr="001033D9" w:rsidRDefault="00185C1F" w:rsidP="00185C1F">
      <w:pPr>
        <w:pStyle w:val="ListParagraph"/>
        <w:tabs>
          <w:tab w:val="left" w:pos="4633"/>
        </w:tabs>
        <w:spacing w:after="0" w:line="240" w:lineRule="auto"/>
        <w:ind w:left="0"/>
        <w:rPr>
          <w:rFonts w:eastAsia="Times New Roman" w:cs="Calibri"/>
        </w:rPr>
      </w:pPr>
      <w:r w:rsidRPr="001033D9">
        <w:rPr>
          <w:rFonts w:eastAsia="Times New Roman" w:cs="Calibri"/>
        </w:rPr>
        <w:t>By telephone</w:t>
      </w:r>
      <w:r w:rsidR="00740371">
        <w:rPr>
          <w:rFonts w:eastAsia="Times New Roman" w:cs="Calibri"/>
        </w:rPr>
        <w:t xml:space="preserve"> 01463 220719</w:t>
      </w:r>
    </w:p>
    <w:p w14:paraId="2DC872F1" w14:textId="77777777" w:rsidR="00185C1F" w:rsidRPr="001033D9" w:rsidRDefault="00185C1F" w:rsidP="00185C1F">
      <w:pPr>
        <w:pStyle w:val="ListParagraph"/>
        <w:tabs>
          <w:tab w:val="left" w:pos="4633"/>
        </w:tabs>
        <w:spacing w:after="0" w:line="240" w:lineRule="auto"/>
        <w:ind w:left="0"/>
        <w:rPr>
          <w:rFonts w:eastAsia="Times New Roman" w:cs="Calibri"/>
        </w:rPr>
      </w:pPr>
      <w:r w:rsidRPr="001033D9">
        <w:rPr>
          <w:rFonts w:eastAsia="Times New Roman" w:cs="Calibri"/>
        </w:rPr>
        <w:t>By e-mail</w:t>
      </w:r>
      <w:r w:rsidR="00740371">
        <w:rPr>
          <w:rFonts w:eastAsia="Times New Roman" w:cs="Calibri"/>
        </w:rPr>
        <w:t xml:space="preserve"> to </w:t>
      </w:r>
      <w:hyperlink r:id="rId17" w:history="1">
        <w:r w:rsidR="00740371" w:rsidRPr="001368A4">
          <w:rPr>
            <w:rStyle w:val="Hyperlink"/>
            <w:rFonts w:eastAsia="Times New Roman" w:cs="Calibri"/>
          </w:rPr>
          <w:t>info@invernesswa.org</w:t>
        </w:r>
      </w:hyperlink>
      <w:r w:rsidR="00740371">
        <w:rPr>
          <w:rFonts w:eastAsia="Times New Roman" w:cs="Calibri"/>
        </w:rPr>
        <w:t xml:space="preserve"> </w:t>
      </w:r>
    </w:p>
    <w:p w14:paraId="7DEE503A" w14:textId="77777777" w:rsidR="00185C1F" w:rsidRPr="001033D9" w:rsidRDefault="00185C1F" w:rsidP="00185C1F">
      <w:pPr>
        <w:pStyle w:val="ListParagraph"/>
        <w:tabs>
          <w:tab w:val="left" w:pos="4633"/>
        </w:tabs>
        <w:spacing w:after="0" w:line="240" w:lineRule="auto"/>
        <w:ind w:left="0"/>
        <w:rPr>
          <w:rFonts w:eastAsia="Times New Roman" w:cs="Calibri"/>
        </w:rPr>
      </w:pPr>
      <w:r w:rsidRPr="001033D9">
        <w:rPr>
          <w:rFonts w:eastAsia="Times New Roman" w:cs="Calibri"/>
        </w:rPr>
        <w:t>By letter</w:t>
      </w:r>
      <w:r w:rsidR="00740371">
        <w:rPr>
          <w:rFonts w:eastAsia="Times New Roman" w:cs="Calibri"/>
        </w:rPr>
        <w:t xml:space="preserve"> </w:t>
      </w:r>
    </w:p>
    <w:p w14:paraId="3A88C89E" w14:textId="77777777" w:rsidR="008936DC" w:rsidRPr="001033D9" w:rsidRDefault="008936DC" w:rsidP="00833063">
      <w:pPr>
        <w:pStyle w:val="NoSpacing"/>
        <w:rPr>
          <w:rFonts w:ascii="Calibri" w:hAnsi="Calibri" w:cs="Calibri"/>
          <w:sz w:val="22"/>
          <w:szCs w:val="22"/>
        </w:rPr>
      </w:pPr>
    </w:p>
    <w:p w14:paraId="2C851F81"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Stage 1</w:t>
      </w:r>
    </w:p>
    <w:p w14:paraId="0A1663F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If you are not satisfied with the </w:t>
      </w:r>
      <w:proofErr w:type="gramStart"/>
      <w:r w:rsidRPr="001033D9">
        <w:rPr>
          <w:rFonts w:ascii="Calibri" w:hAnsi="Calibri" w:cs="Calibri"/>
          <w:sz w:val="22"/>
          <w:szCs w:val="22"/>
        </w:rPr>
        <w:t>service</w:t>
      </w:r>
      <w:proofErr w:type="gramEnd"/>
      <w:r w:rsidRPr="001033D9">
        <w:rPr>
          <w:rFonts w:ascii="Calibri" w:hAnsi="Calibri" w:cs="Calibri"/>
          <w:sz w:val="22"/>
          <w:szCs w:val="22"/>
        </w:rPr>
        <w:t xml:space="preserve"> you have received you should let us know as soon as possible what is wrong.  </w:t>
      </w:r>
      <w:proofErr w:type="gramStart"/>
      <w:r w:rsidRPr="001033D9">
        <w:rPr>
          <w:rFonts w:ascii="Calibri" w:hAnsi="Calibri" w:cs="Calibri"/>
          <w:sz w:val="22"/>
          <w:szCs w:val="22"/>
        </w:rPr>
        <w:t>Usually</w:t>
      </w:r>
      <w:proofErr w:type="gramEnd"/>
      <w:r w:rsidRPr="001033D9">
        <w:rPr>
          <w:rFonts w:ascii="Calibri" w:hAnsi="Calibri" w:cs="Calibri"/>
          <w:sz w:val="22"/>
          <w:szCs w:val="22"/>
        </w:rPr>
        <w:t xml:space="preserve"> you would complain to the member of staff who has been dealing with the matter.</w:t>
      </w:r>
    </w:p>
    <w:p w14:paraId="1806CFBB" w14:textId="77777777" w:rsidR="008936DC" w:rsidRPr="001033D9" w:rsidRDefault="008936DC" w:rsidP="00833063">
      <w:pPr>
        <w:pStyle w:val="NoSpacing"/>
        <w:rPr>
          <w:rFonts w:ascii="Calibri" w:hAnsi="Calibri" w:cs="Calibri"/>
          <w:sz w:val="22"/>
          <w:szCs w:val="22"/>
        </w:rPr>
      </w:pPr>
    </w:p>
    <w:p w14:paraId="585C0536"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Stage 2</w:t>
      </w:r>
    </w:p>
    <w:p w14:paraId="5D40BF02" w14:textId="77777777" w:rsidR="00185C1F" w:rsidRPr="00D00D81" w:rsidRDefault="00185C1F" w:rsidP="00185C1F">
      <w:pPr>
        <w:tabs>
          <w:tab w:val="left" w:pos="4633"/>
        </w:tabs>
        <w:rPr>
          <w:rFonts w:ascii="Calibri" w:eastAsia="Times New Roman" w:hAnsi="Calibri" w:cs="Calibri"/>
          <w:sz w:val="22"/>
        </w:rPr>
      </w:pPr>
      <w:r w:rsidRPr="00D00D81">
        <w:rPr>
          <w:rFonts w:ascii="Calibri" w:eastAsia="Times New Roman" w:hAnsi="Calibri" w:cs="Calibri"/>
          <w:sz w:val="22"/>
        </w:rPr>
        <w:t>If you do not receive a satisfactory response or do not want to involve the staff member you should make a complaint to the manager. This can be made in writing or by contacting a member of our staff who can take down the details of your complaint.</w:t>
      </w:r>
    </w:p>
    <w:p w14:paraId="17EC9A21" w14:textId="77777777" w:rsidR="001033D9" w:rsidRPr="001033D9" w:rsidRDefault="001033D9" w:rsidP="00833063">
      <w:pPr>
        <w:pStyle w:val="NoSpacing"/>
        <w:rPr>
          <w:rFonts w:ascii="Calibri" w:eastAsia="Times New Roman" w:hAnsi="Calibri" w:cs="Calibri"/>
        </w:rPr>
      </w:pPr>
    </w:p>
    <w:p w14:paraId="6AE194C4" w14:textId="77777777" w:rsidR="008936DC" w:rsidRPr="00D00D81" w:rsidRDefault="001033D9" w:rsidP="00833063">
      <w:pPr>
        <w:pStyle w:val="NoSpacing"/>
        <w:rPr>
          <w:rFonts w:ascii="Calibri" w:hAnsi="Calibri" w:cs="Calibri"/>
          <w:sz w:val="20"/>
          <w:szCs w:val="22"/>
        </w:rPr>
      </w:pPr>
      <w:r w:rsidRPr="00D00D81">
        <w:rPr>
          <w:rFonts w:ascii="Calibri" w:eastAsia="Times New Roman" w:hAnsi="Calibri" w:cs="Calibri"/>
          <w:sz w:val="22"/>
        </w:rPr>
        <w:lastRenderedPageBreak/>
        <w:t>Stage 1 &amp; 2 complaints will be acknowledged within 3 working days and responded to, after investigations, within 10 working days</w:t>
      </w:r>
    </w:p>
    <w:p w14:paraId="6B15068E" w14:textId="77777777" w:rsidR="001033D9" w:rsidRPr="00D00D81" w:rsidRDefault="001033D9" w:rsidP="00833063">
      <w:pPr>
        <w:pStyle w:val="NoSpacing"/>
        <w:rPr>
          <w:rFonts w:ascii="Calibri" w:hAnsi="Calibri" w:cs="Calibri"/>
          <w:i/>
          <w:sz w:val="20"/>
          <w:szCs w:val="22"/>
        </w:rPr>
      </w:pPr>
    </w:p>
    <w:p w14:paraId="20A97065" w14:textId="77777777" w:rsidR="001033D9" w:rsidRPr="00D00D81" w:rsidRDefault="001033D9" w:rsidP="001033D9">
      <w:pPr>
        <w:rPr>
          <w:rFonts w:ascii="Calibri" w:eastAsia="Times New Roman" w:hAnsi="Calibri" w:cs="Calibri"/>
          <w:i/>
          <w:sz w:val="22"/>
        </w:rPr>
      </w:pPr>
      <w:r w:rsidRPr="00D00D81">
        <w:rPr>
          <w:rFonts w:ascii="Calibri" w:eastAsia="Times New Roman" w:hAnsi="Calibri" w:cs="Calibri"/>
          <w:i/>
          <w:sz w:val="22"/>
        </w:rPr>
        <w:t>Stage 3- to IWA Board of Directors</w:t>
      </w:r>
    </w:p>
    <w:p w14:paraId="1F49A172" w14:textId="77777777" w:rsidR="001033D9" w:rsidRPr="00D00D81" w:rsidRDefault="001033D9" w:rsidP="001033D9">
      <w:pPr>
        <w:rPr>
          <w:rFonts w:ascii="Calibri" w:eastAsia="Times New Roman" w:hAnsi="Calibri" w:cs="Calibri"/>
          <w:sz w:val="22"/>
        </w:rPr>
      </w:pPr>
      <w:r w:rsidRPr="00D00D81">
        <w:rPr>
          <w:rFonts w:ascii="Calibri" w:eastAsia="Times New Roman" w:hAnsi="Calibri" w:cs="Calibri"/>
          <w:sz w:val="22"/>
        </w:rPr>
        <w:t xml:space="preserve">If you still feel that your complaint has not been satisfactorily </w:t>
      </w:r>
      <w:proofErr w:type="gramStart"/>
      <w:r w:rsidRPr="00D00D81">
        <w:rPr>
          <w:rFonts w:ascii="Calibri" w:eastAsia="Times New Roman" w:hAnsi="Calibri" w:cs="Calibri"/>
          <w:sz w:val="22"/>
        </w:rPr>
        <w:t>resolved</w:t>
      </w:r>
      <w:proofErr w:type="gramEnd"/>
      <w:r w:rsidRPr="00D00D81">
        <w:rPr>
          <w:rFonts w:ascii="Calibri" w:eastAsia="Times New Roman" w:hAnsi="Calibri" w:cs="Calibri"/>
          <w:sz w:val="22"/>
        </w:rPr>
        <w:t xml:space="preserve"> you should write to the Directors of Inverness Women’s Aid. The nominated Director will acknowledge receipt of your complaint and will arrange an investigation. </w:t>
      </w:r>
    </w:p>
    <w:p w14:paraId="66C34237" w14:textId="77777777" w:rsidR="001033D9" w:rsidRPr="001033D9" w:rsidRDefault="001033D9" w:rsidP="001033D9">
      <w:pPr>
        <w:rPr>
          <w:rFonts w:ascii="Calibri" w:eastAsia="Times New Roman" w:hAnsi="Calibri" w:cs="Calibri"/>
        </w:rPr>
      </w:pPr>
    </w:p>
    <w:p w14:paraId="6BD033D6" w14:textId="77777777" w:rsidR="001033D9" w:rsidRPr="00D00D81" w:rsidRDefault="001033D9" w:rsidP="001033D9">
      <w:pPr>
        <w:rPr>
          <w:rFonts w:ascii="Calibri" w:eastAsia="Times New Roman" w:hAnsi="Calibri" w:cs="Calibri"/>
          <w:sz w:val="22"/>
          <w:szCs w:val="22"/>
        </w:rPr>
      </w:pPr>
      <w:r w:rsidRPr="00D00D81">
        <w:rPr>
          <w:rFonts w:ascii="Calibri" w:eastAsia="Times New Roman" w:hAnsi="Calibri" w:cs="Calibri"/>
          <w:sz w:val="22"/>
          <w:szCs w:val="22"/>
        </w:rPr>
        <w:t>Stage 3 complaints will be acknowledged within 3 working days and responded to, after investigations, within 28 days.</w:t>
      </w:r>
    </w:p>
    <w:p w14:paraId="2D617C40" w14:textId="77777777" w:rsidR="008936DC" w:rsidRPr="00D00D81" w:rsidRDefault="008936DC" w:rsidP="00833063">
      <w:pPr>
        <w:pStyle w:val="NoSpacing"/>
        <w:rPr>
          <w:rFonts w:ascii="Calibri" w:hAnsi="Calibri" w:cs="Calibri"/>
          <w:sz w:val="22"/>
          <w:szCs w:val="22"/>
        </w:rPr>
      </w:pPr>
    </w:p>
    <w:p w14:paraId="0FE85F1F" w14:textId="77777777" w:rsidR="001033D9" w:rsidRPr="00D00D81" w:rsidRDefault="001033D9" w:rsidP="001033D9">
      <w:pPr>
        <w:rPr>
          <w:rFonts w:ascii="Calibri" w:eastAsia="Times New Roman" w:hAnsi="Calibri" w:cs="Calibri"/>
          <w:b/>
          <w:sz w:val="22"/>
          <w:szCs w:val="22"/>
        </w:rPr>
      </w:pPr>
      <w:r w:rsidRPr="00D00D81">
        <w:rPr>
          <w:rFonts w:ascii="Calibri" w:eastAsia="Times New Roman" w:hAnsi="Calibri" w:cs="Calibri"/>
          <w:b/>
          <w:sz w:val="22"/>
          <w:szCs w:val="22"/>
        </w:rPr>
        <w:t>External Advocacy Support for Clients</w:t>
      </w:r>
    </w:p>
    <w:p w14:paraId="6095E0C2" w14:textId="77777777" w:rsidR="001033D9" w:rsidRPr="00D00D81" w:rsidRDefault="001033D9" w:rsidP="001033D9">
      <w:pPr>
        <w:rPr>
          <w:rFonts w:ascii="Calibri" w:eastAsia="Times New Roman" w:hAnsi="Calibri" w:cs="Calibri"/>
          <w:sz w:val="22"/>
          <w:szCs w:val="22"/>
        </w:rPr>
      </w:pPr>
      <w:r w:rsidRPr="00D00D81">
        <w:rPr>
          <w:rFonts w:ascii="Calibri" w:eastAsia="Times New Roman" w:hAnsi="Calibri" w:cs="Calibri"/>
          <w:sz w:val="22"/>
          <w:szCs w:val="22"/>
        </w:rPr>
        <w:t xml:space="preserve">Any service user can take advantage of an external advocacy service to help them to Appeal. If you wish to use this </w:t>
      </w:r>
      <w:proofErr w:type="gramStart"/>
      <w:r w:rsidRPr="00D00D81">
        <w:rPr>
          <w:rFonts w:ascii="Calibri" w:eastAsia="Times New Roman" w:hAnsi="Calibri" w:cs="Calibri"/>
          <w:sz w:val="22"/>
          <w:szCs w:val="22"/>
        </w:rPr>
        <w:t>service</w:t>
      </w:r>
      <w:proofErr w:type="gramEnd"/>
      <w:r w:rsidRPr="00D00D81">
        <w:rPr>
          <w:rFonts w:ascii="Calibri" w:eastAsia="Times New Roman" w:hAnsi="Calibri" w:cs="Calibri"/>
          <w:sz w:val="22"/>
          <w:szCs w:val="22"/>
        </w:rPr>
        <w:t xml:space="preserve"> please speak to a member of staff who can arrange for them to contact you for support or can provide you with details so that you can contact them directly yourself.</w:t>
      </w:r>
    </w:p>
    <w:p w14:paraId="70DC4AAA" w14:textId="77777777" w:rsidR="001033D9" w:rsidRPr="00D00D81" w:rsidRDefault="001033D9" w:rsidP="001033D9">
      <w:pPr>
        <w:ind w:left="334"/>
        <w:rPr>
          <w:rFonts w:ascii="Calibri" w:hAnsi="Calibri" w:cs="Calibri"/>
          <w:b/>
          <w:sz w:val="22"/>
          <w:szCs w:val="22"/>
        </w:rPr>
      </w:pPr>
    </w:p>
    <w:p w14:paraId="4E2953F1" w14:textId="77777777" w:rsidR="001033D9" w:rsidRPr="00D00D81" w:rsidRDefault="001033D9" w:rsidP="001033D9">
      <w:pPr>
        <w:rPr>
          <w:rFonts w:ascii="Calibri" w:hAnsi="Calibri" w:cs="Calibri"/>
          <w:b/>
          <w:sz w:val="22"/>
          <w:szCs w:val="22"/>
        </w:rPr>
      </w:pPr>
      <w:r w:rsidRPr="00D00D81">
        <w:rPr>
          <w:rFonts w:ascii="Calibri" w:hAnsi="Calibri" w:cs="Calibri"/>
          <w:b/>
          <w:sz w:val="22"/>
          <w:szCs w:val="22"/>
        </w:rPr>
        <w:t>Some local contacts</w:t>
      </w:r>
    </w:p>
    <w:p w14:paraId="22862BE1" w14:textId="77777777" w:rsidR="001033D9" w:rsidRPr="00D00D81" w:rsidRDefault="001033D9" w:rsidP="001033D9">
      <w:pPr>
        <w:rPr>
          <w:rFonts w:ascii="Calibri" w:hAnsi="Calibri" w:cs="Calibri"/>
          <w:sz w:val="22"/>
          <w:szCs w:val="22"/>
        </w:rPr>
      </w:pPr>
      <w:r w:rsidRPr="00D00D81">
        <w:rPr>
          <w:rFonts w:ascii="Calibri" w:hAnsi="Calibri" w:cs="Calibri"/>
          <w:sz w:val="22"/>
          <w:szCs w:val="22"/>
        </w:rPr>
        <w:t>Advocacy Highland        01463 233460</w:t>
      </w:r>
    </w:p>
    <w:p w14:paraId="104E1CB9" w14:textId="77777777" w:rsidR="001033D9" w:rsidRPr="00D00D81" w:rsidRDefault="001033D9" w:rsidP="001033D9">
      <w:pPr>
        <w:rPr>
          <w:rFonts w:ascii="Calibri" w:hAnsi="Calibri" w:cs="Calibri"/>
          <w:sz w:val="22"/>
          <w:szCs w:val="22"/>
        </w:rPr>
      </w:pPr>
      <w:r w:rsidRPr="00D00D81">
        <w:rPr>
          <w:rFonts w:ascii="Calibri" w:hAnsi="Calibri" w:cs="Calibri"/>
          <w:sz w:val="22"/>
          <w:szCs w:val="22"/>
        </w:rPr>
        <w:t>Citizens Advice               01463 237664</w:t>
      </w:r>
    </w:p>
    <w:p w14:paraId="1FB0B1B6" w14:textId="77777777" w:rsidR="001033D9" w:rsidRPr="00D00D81" w:rsidRDefault="001033D9" w:rsidP="001033D9">
      <w:pPr>
        <w:rPr>
          <w:rFonts w:ascii="Calibri" w:hAnsi="Calibri" w:cs="Calibri"/>
          <w:sz w:val="22"/>
          <w:szCs w:val="22"/>
        </w:rPr>
      </w:pPr>
    </w:p>
    <w:p w14:paraId="589E580D" w14:textId="77777777" w:rsidR="001033D9" w:rsidRPr="00D00D81" w:rsidRDefault="001033D9" w:rsidP="001033D9">
      <w:pPr>
        <w:rPr>
          <w:rFonts w:ascii="Calibri" w:hAnsi="Calibri" w:cs="Calibri"/>
          <w:sz w:val="22"/>
          <w:szCs w:val="22"/>
        </w:rPr>
      </w:pPr>
      <w:proofErr w:type="gramStart"/>
      <w:r w:rsidRPr="00D00D81">
        <w:rPr>
          <w:rFonts w:ascii="Calibri" w:hAnsi="Calibri" w:cs="Calibri"/>
          <w:sz w:val="22"/>
          <w:szCs w:val="22"/>
        </w:rPr>
        <w:t>Alternatively</w:t>
      </w:r>
      <w:proofErr w:type="gramEnd"/>
      <w:r w:rsidRPr="00D00D81">
        <w:rPr>
          <w:rFonts w:ascii="Calibri" w:hAnsi="Calibri" w:cs="Calibri"/>
          <w:sz w:val="22"/>
          <w:szCs w:val="22"/>
        </w:rPr>
        <w:t xml:space="preserve"> you can contact the Care Inspectorate, who regulate our service. </w:t>
      </w:r>
      <w:r w:rsidRPr="00D00D81">
        <w:rPr>
          <w:rFonts w:ascii="Calibri" w:hAnsi="Calibri" w:cs="Calibri"/>
          <w:sz w:val="22"/>
          <w:szCs w:val="22"/>
        </w:rPr>
        <w:br/>
      </w:r>
    </w:p>
    <w:p w14:paraId="4DA4C8C2" w14:textId="77777777" w:rsidR="001033D9" w:rsidRPr="00D00D81" w:rsidRDefault="001033D9" w:rsidP="001033D9">
      <w:pPr>
        <w:rPr>
          <w:rFonts w:ascii="Calibri" w:hAnsi="Calibri" w:cs="Calibri"/>
          <w:sz w:val="22"/>
          <w:szCs w:val="22"/>
        </w:rPr>
      </w:pPr>
      <w:r w:rsidRPr="00D00D81">
        <w:rPr>
          <w:rFonts w:ascii="Calibri" w:hAnsi="Calibri" w:cs="Calibri"/>
          <w:sz w:val="22"/>
          <w:szCs w:val="22"/>
        </w:rPr>
        <w:t>Their contact details are:</w:t>
      </w:r>
    </w:p>
    <w:p w14:paraId="45B692BE" w14:textId="77777777" w:rsidR="001033D9" w:rsidRPr="00D00D81" w:rsidRDefault="001033D9" w:rsidP="001033D9">
      <w:pPr>
        <w:rPr>
          <w:rFonts w:ascii="Calibri" w:hAnsi="Calibri" w:cs="Calibri"/>
          <w:sz w:val="22"/>
          <w:szCs w:val="22"/>
        </w:rPr>
      </w:pPr>
      <w:r w:rsidRPr="00D00D81">
        <w:rPr>
          <w:rFonts w:ascii="Calibri" w:hAnsi="Calibri" w:cs="Calibri"/>
          <w:sz w:val="22"/>
          <w:szCs w:val="22"/>
        </w:rPr>
        <w:t xml:space="preserve">Care Inspectorate </w:t>
      </w:r>
      <w:r w:rsidRPr="00D00D81">
        <w:rPr>
          <w:rFonts w:ascii="Calibri" w:hAnsi="Calibri" w:cs="Calibri"/>
          <w:sz w:val="22"/>
          <w:szCs w:val="22"/>
        </w:rPr>
        <w:br/>
        <w:t>Great Glen House</w:t>
      </w:r>
      <w:r w:rsidRPr="00D00D81">
        <w:rPr>
          <w:rFonts w:ascii="Calibri" w:hAnsi="Calibri" w:cs="Calibri"/>
          <w:sz w:val="22"/>
          <w:szCs w:val="22"/>
        </w:rPr>
        <w:br/>
        <w:t>Leachkin Road</w:t>
      </w:r>
      <w:r w:rsidRPr="00D00D81">
        <w:rPr>
          <w:rFonts w:ascii="Calibri" w:hAnsi="Calibri" w:cs="Calibri"/>
          <w:sz w:val="22"/>
          <w:szCs w:val="22"/>
        </w:rPr>
        <w:br/>
        <w:t>INVERNESS</w:t>
      </w:r>
      <w:r w:rsidRPr="00D00D81">
        <w:rPr>
          <w:rFonts w:ascii="Calibri" w:hAnsi="Calibri" w:cs="Calibri"/>
          <w:sz w:val="22"/>
          <w:szCs w:val="22"/>
        </w:rPr>
        <w:br/>
        <w:t>IV3 8NW</w:t>
      </w:r>
    </w:p>
    <w:p w14:paraId="08285BD1" w14:textId="77777777" w:rsidR="001033D9" w:rsidRPr="00D00D81" w:rsidRDefault="001033D9" w:rsidP="001033D9">
      <w:pPr>
        <w:pStyle w:val="office-phone"/>
        <w:spacing w:before="240" w:beforeAutospacing="0" w:after="240" w:afterAutospacing="0"/>
        <w:rPr>
          <w:rFonts w:ascii="Calibri" w:hAnsi="Calibri" w:cs="Calibri"/>
          <w:sz w:val="22"/>
          <w:szCs w:val="22"/>
        </w:rPr>
      </w:pPr>
      <w:r w:rsidRPr="00D00D81">
        <w:rPr>
          <w:rFonts w:ascii="Calibri" w:hAnsi="Calibri" w:cs="Calibri"/>
          <w:sz w:val="22"/>
          <w:szCs w:val="22"/>
        </w:rPr>
        <w:t>T: </w:t>
      </w:r>
      <w:hyperlink r:id="rId18" w:tooltip="Email 0345 600 9527" w:history="1">
        <w:r w:rsidRPr="00D00D81">
          <w:rPr>
            <w:rStyle w:val="Hyperlink"/>
            <w:rFonts w:ascii="Calibri" w:hAnsi="Calibri" w:cs="Calibri"/>
            <w:color w:val="000000"/>
            <w:sz w:val="22"/>
            <w:szCs w:val="22"/>
          </w:rPr>
          <w:t>0345 600 9527</w:t>
        </w:r>
      </w:hyperlink>
    </w:p>
    <w:p w14:paraId="0F571DC5" w14:textId="77777777" w:rsidR="001033D9" w:rsidRPr="00D00D81" w:rsidRDefault="001033D9" w:rsidP="001033D9">
      <w:pPr>
        <w:rPr>
          <w:rFonts w:ascii="Calibri" w:eastAsia="Times New Roman" w:hAnsi="Calibri" w:cs="Calibri"/>
          <w:sz w:val="22"/>
          <w:szCs w:val="22"/>
          <w:lang w:eastAsia="en-GB"/>
        </w:rPr>
      </w:pPr>
      <w:r w:rsidRPr="00D00D81">
        <w:rPr>
          <w:rFonts w:ascii="Calibri" w:eastAsia="Times New Roman" w:hAnsi="Calibri" w:cs="Calibri"/>
          <w:sz w:val="22"/>
          <w:szCs w:val="22"/>
          <w:lang w:eastAsia="en-GB"/>
        </w:rPr>
        <w:t>W: www.careinspectorate.com</w:t>
      </w:r>
    </w:p>
    <w:p w14:paraId="1C1DD4ED" w14:textId="77777777" w:rsidR="008936DC" w:rsidRPr="001033D9" w:rsidRDefault="008936DC" w:rsidP="00833063">
      <w:pPr>
        <w:pStyle w:val="NoSpacing"/>
        <w:rPr>
          <w:rFonts w:ascii="Calibri" w:hAnsi="Calibri" w:cs="Calibri"/>
          <w:sz w:val="22"/>
          <w:szCs w:val="22"/>
        </w:rPr>
      </w:pPr>
    </w:p>
    <w:p w14:paraId="3F7E5114" w14:textId="77777777" w:rsidR="001033D9" w:rsidRPr="001033D9" w:rsidRDefault="001033D9" w:rsidP="00833063">
      <w:pPr>
        <w:pStyle w:val="NoSpacing"/>
        <w:rPr>
          <w:rFonts w:ascii="Calibri" w:hAnsi="Calibri" w:cs="Calibri"/>
          <w:b/>
          <w:sz w:val="22"/>
          <w:szCs w:val="22"/>
        </w:rPr>
      </w:pPr>
      <w:bookmarkStart w:id="3" w:name="t5"/>
      <w:bookmarkEnd w:id="3"/>
    </w:p>
    <w:p w14:paraId="6BF942F5" w14:textId="77777777" w:rsidR="008936DC" w:rsidRPr="001033D9" w:rsidRDefault="008936DC" w:rsidP="00833063">
      <w:pPr>
        <w:pStyle w:val="NoSpacing"/>
        <w:rPr>
          <w:rFonts w:ascii="Calibri" w:hAnsi="Calibri" w:cs="Calibri"/>
          <w:b/>
          <w:sz w:val="22"/>
          <w:szCs w:val="22"/>
        </w:rPr>
      </w:pPr>
      <w:r w:rsidRPr="001033D9">
        <w:rPr>
          <w:rFonts w:ascii="Calibri" w:hAnsi="Calibri" w:cs="Calibri"/>
          <w:b/>
          <w:sz w:val="22"/>
          <w:szCs w:val="22"/>
        </w:rPr>
        <w:t>Appendix 3</w:t>
      </w:r>
    </w:p>
    <w:p w14:paraId="548A90E9" w14:textId="77777777" w:rsidR="008936DC" w:rsidRPr="001033D9" w:rsidRDefault="008936DC" w:rsidP="00833063">
      <w:pPr>
        <w:pStyle w:val="NoSpacing"/>
        <w:rPr>
          <w:rFonts w:ascii="Calibri" w:hAnsi="Calibri" w:cs="Calibri"/>
          <w:sz w:val="22"/>
          <w:szCs w:val="22"/>
        </w:rPr>
      </w:pPr>
    </w:p>
    <w:p w14:paraId="62E627AA" w14:textId="77777777" w:rsidR="008936DC" w:rsidRPr="001033D9" w:rsidRDefault="008936DC" w:rsidP="00833063">
      <w:pPr>
        <w:pStyle w:val="NoSpacing"/>
        <w:rPr>
          <w:rFonts w:ascii="Calibri" w:hAnsi="Calibri" w:cs="Calibri"/>
          <w:b/>
          <w:sz w:val="22"/>
          <w:szCs w:val="22"/>
        </w:rPr>
      </w:pPr>
      <w:r w:rsidRPr="001033D9">
        <w:rPr>
          <w:rFonts w:ascii="Calibri" w:hAnsi="Calibri" w:cs="Calibri"/>
          <w:b/>
          <w:sz w:val="22"/>
          <w:szCs w:val="22"/>
        </w:rPr>
        <w:t>Inverness Women’s Aid Complaints Information Leaflet for Children and Young People</w:t>
      </w:r>
    </w:p>
    <w:p w14:paraId="328C899D" w14:textId="77777777" w:rsidR="008936DC" w:rsidRPr="001033D9" w:rsidRDefault="008936DC" w:rsidP="00833063">
      <w:pPr>
        <w:pStyle w:val="NoSpacing"/>
        <w:rPr>
          <w:rFonts w:ascii="Calibri" w:hAnsi="Calibri" w:cs="Calibri"/>
          <w:sz w:val="22"/>
          <w:szCs w:val="22"/>
        </w:rPr>
      </w:pPr>
    </w:p>
    <w:p w14:paraId="5488123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If you’re worried or unhappy about the way you have been treated at Inverness Women’s Aid, we would</w:t>
      </w:r>
      <w:r w:rsidRPr="001033D9">
        <w:rPr>
          <w:rFonts w:ascii="Calibri" w:hAnsi="Calibri" w:cs="Calibri"/>
          <w:color w:val="FF0000"/>
          <w:sz w:val="22"/>
          <w:szCs w:val="22"/>
        </w:rPr>
        <w:t xml:space="preserve"> </w:t>
      </w:r>
      <w:r w:rsidRPr="001033D9">
        <w:rPr>
          <w:rFonts w:ascii="Calibri" w:hAnsi="Calibri" w:cs="Calibri"/>
          <w:sz w:val="22"/>
          <w:szCs w:val="22"/>
        </w:rPr>
        <w:t xml:space="preserve">like you to tell us. </w:t>
      </w:r>
    </w:p>
    <w:p w14:paraId="0330B5EF" w14:textId="77777777" w:rsidR="008936DC" w:rsidRPr="001033D9" w:rsidRDefault="008936DC" w:rsidP="00833063">
      <w:pPr>
        <w:pStyle w:val="NoSpacing"/>
        <w:rPr>
          <w:rFonts w:ascii="Calibri" w:hAnsi="Calibri" w:cs="Calibri"/>
          <w:sz w:val="22"/>
          <w:szCs w:val="22"/>
        </w:rPr>
      </w:pPr>
    </w:p>
    <w:p w14:paraId="7EC04A64"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Some of the reasons why people might complain are because they think their support worker has been unhelpful, hasn’t listened to them or hasn’t done something they said they would. </w:t>
      </w:r>
    </w:p>
    <w:p w14:paraId="31F2E3DB" w14:textId="77777777" w:rsidR="008936DC" w:rsidRPr="001033D9" w:rsidRDefault="008936DC" w:rsidP="00833063">
      <w:pPr>
        <w:pStyle w:val="NoSpacing"/>
        <w:rPr>
          <w:rFonts w:ascii="Calibri" w:hAnsi="Calibri" w:cs="Calibri"/>
          <w:sz w:val="22"/>
          <w:szCs w:val="22"/>
        </w:rPr>
      </w:pPr>
    </w:p>
    <w:p w14:paraId="4E1C06F9"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If you feel OK about it, you can talk with your support worker about why you are unhappy. They will try to help sort out the problem. If this doesn’t sort out the problem, or you don’t want to talk to your support worker about it, you can make a complaint. We really want to hear from you.</w:t>
      </w:r>
    </w:p>
    <w:p w14:paraId="24446410" w14:textId="77777777" w:rsidR="008936DC" w:rsidRPr="001033D9" w:rsidRDefault="008936DC" w:rsidP="00833063">
      <w:pPr>
        <w:pStyle w:val="NoSpacing"/>
        <w:rPr>
          <w:rFonts w:ascii="Calibri" w:hAnsi="Calibri" w:cs="Calibri"/>
          <w:sz w:val="22"/>
          <w:szCs w:val="22"/>
        </w:rPr>
      </w:pPr>
    </w:p>
    <w:p w14:paraId="6EBF78F9"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How can I complain?</w:t>
      </w:r>
    </w:p>
    <w:p w14:paraId="4290ED6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You can make a complaint by talking with [</w:t>
      </w:r>
      <w:r w:rsidRPr="001033D9">
        <w:rPr>
          <w:rFonts w:ascii="Calibri" w:hAnsi="Calibri" w:cs="Calibri"/>
          <w:i/>
          <w:sz w:val="22"/>
          <w:szCs w:val="22"/>
        </w:rPr>
        <w:t>insert the Manager or complaints co-ordinator].</w:t>
      </w:r>
      <w:r w:rsidRPr="001033D9">
        <w:rPr>
          <w:rFonts w:ascii="Calibri" w:hAnsi="Calibri" w:cs="Calibri"/>
          <w:sz w:val="22"/>
          <w:szCs w:val="22"/>
        </w:rPr>
        <w:t xml:space="preserve"> </w:t>
      </w:r>
    </w:p>
    <w:p w14:paraId="4CEF8511" w14:textId="77777777" w:rsidR="008936DC" w:rsidRPr="001033D9" w:rsidRDefault="008936DC" w:rsidP="00833063">
      <w:pPr>
        <w:pStyle w:val="NoSpacing"/>
        <w:rPr>
          <w:rFonts w:ascii="Calibri" w:hAnsi="Calibri" w:cs="Calibri"/>
          <w:sz w:val="22"/>
          <w:szCs w:val="22"/>
        </w:rPr>
      </w:pPr>
    </w:p>
    <w:p w14:paraId="1BD0CD6C"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You can do this by:</w:t>
      </w:r>
    </w:p>
    <w:p w14:paraId="34655F75"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meeting [</w:t>
      </w:r>
      <w:r w:rsidRPr="001033D9">
        <w:rPr>
          <w:rFonts w:ascii="Calibri" w:hAnsi="Calibri" w:cs="Calibri"/>
          <w:i/>
          <w:sz w:val="22"/>
          <w:szCs w:val="22"/>
        </w:rPr>
        <w:t>insert name]</w:t>
      </w:r>
    </w:p>
    <w:p w14:paraId="300BE053"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phoning [</w:t>
      </w:r>
      <w:r w:rsidRPr="001033D9">
        <w:rPr>
          <w:rFonts w:ascii="Calibri" w:hAnsi="Calibri" w:cs="Calibri"/>
          <w:i/>
          <w:sz w:val="22"/>
          <w:szCs w:val="22"/>
        </w:rPr>
        <w:t>insert number]</w:t>
      </w:r>
    </w:p>
    <w:p w14:paraId="52A99B4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lastRenderedPageBreak/>
        <w:t>texting [</w:t>
      </w:r>
      <w:r w:rsidRPr="001033D9">
        <w:rPr>
          <w:rFonts w:ascii="Calibri" w:hAnsi="Calibri" w:cs="Calibri"/>
          <w:i/>
          <w:sz w:val="22"/>
          <w:szCs w:val="22"/>
        </w:rPr>
        <w:t>insert number]</w:t>
      </w:r>
    </w:p>
    <w:p w14:paraId="4FB7E04B"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emailing [</w:t>
      </w:r>
      <w:r w:rsidRPr="001033D9">
        <w:rPr>
          <w:rFonts w:ascii="Calibri" w:hAnsi="Calibri" w:cs="Calibri"/>
          <w:i/>
          <w:sz w:val="22"/>
          <w:szCs w:val="22"/>
        </w:rPr>
        <w:t>insert email address</w:t>
      </w:r>
      <w:r w:rsidRPr="001033D9">
        <w:rPr>
          <w:rFonts w:ascii="Calibri" w:hAnsi="Calibri" w:cs="Calibri"/>
          <w:sz w:val="22"/>
          <w:szCs w:val="22"/>
        </w:rPr>
        <w:t>]</w:t>
      </w:r>
    </w:p>
    <w:p w14:paraId="5C2478BB"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writing a letter [</w:t>
      </w:r>
      <w:r w:rsidRPr="001033D9">
        <w:rPr>
          <w:rFonts w:ascii="Calibri" w:hAnsi="Calibri" w:cs="Calibri"/>
          <w:i/>
          <w:sz w:val="22"/>
          <w:szCs w:val="22"/>
        </w:rPr>
        <w:t>insert address details</w:t>
      </w:r>
      <w:r w:rsidRPr="001033D9">
        <w:rPr>
          <w:rFonts w:ascii="Calibri" w:hAnsi="Calibri" w:cs="Calibri"/>
          <w:sz w:val="22"/>
          <w:szCs w:val="22"/>
        </w:rPr>
        <w:t>]</w:t>
      </w:r>
    </w:p>
    <w:p w14:paraId="7E3895D1"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filling in the form at the back of this leaflet.</w:t>
      </w:r>
    </w:p>
    <w:p w14:paraId="5BD864BE" w14:textId="77777777" w:rsidR="008936DC" w:rsidRPr="001033D9" w:rsidRDefault="008936DC" w:rsidP="00833063">
      <w:pPr>
        <w:pStyle w:val="NoSpacing"/>
        <w:rPr>
          <w:rFonts w:ascii="Calibri" w:hAnsi="Calibri" w:cs="Calibri"/>
          <w:sz w:val="22"/>
          <w:szCs w:val="22"/>
        </w:rPr>
      </w:pPr>
    </w:p>
    <w:p w14:paraId="179DA392"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Can anyone help me to complain?</w:t>
      </w:r>
    </w:p>
    <w:p w14:paraId="1598C3A6"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You can ask an adult you trust (like your mum, or other family members, </w:t>
      </w:r>
      <w:proofErr w:type="gramStart"/>
      <w:r w:rsidRPr="001033D9">
        <w:rPr>
          <w:rFonts w:ascii="Calibri" w:hAnsi="Calibri" w:cs="Calibri"/>
          <w:sz w:val="22"/>
          <w:szCs w:val="22"/>
        </w:rPr>
        <w:t>friend</w:t>
      </w:r>
      <w:proofErr w:type="gramEnd"/>
      <w:r w:rsidRPr="001033D9">
        <w:rPr>
          <w:rFonts w:ascii="Calibri" w:hAnsi="Calibri" w:cs="Calibri"/>
          <w:sz w:val="22"/>
          <w:szCs w:val="22"/>
        </w:rPr>
        <w:t xml:space="preserve"> or a teacher) to help you make a complaint. </w:t>
      </w:r>
    </w:p>
    <w:p w14:paraId="20968635" w14:textId="77777777" w:rsidR="008936DC" w:rsidRPr="001033D9" w:rsidRDefault="008936DC" w:rsidP="00833063">
      <w:pPr>
        <w:pStyle w:val="NoSpacing"/>
        <w:rPr>
          <w:rFonts w:ascii="Calibri" w:hAnsi="Calibri" w:cs="Calibri"/>
          <w:sz w:val="22"/>
          <w:szCs w:val="22"/>
        </w:rPr>
      </w:pPr>
    </w:p>
    <w:p w14:paraId="49A75CFF"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What happens once I’ve made a complaint?</w:t>
      </w:r>
    </w:p>
    <w:p w14:paraId="34A76FE4" w14:textId="77777777" w:rsidR="008936DC" w:rsidRPr="001033D9" w:rsidRDefault="001033D9" w:rsidP="00833063">
      <w:pPr>
        <w:pStyle w:val="NoSpacing"/>
        <w:rPr>
          <w:rFonts w:ascii="Calibri" w:hAnsi="Calibri" w:cs="Calibri"/>
          <w:sz w:val="22"/>
          <w:szCs w:val="22"/>
        </w:rPr>
      </w:pPr>
      <w:r w:rsidRPr="001033D9">
        <w:rPr>
          <w:rFonts w:ascii="Calibri" w:hAnsi="Calibri" w:cs="Calibri"/>
          <w:sz w:val="22"/>
          <w:szCs w:val="22"/>
        </w:rPr>
        <w:t>The Manager</w:t>
      </w:r>
      <w:r w:rsidR="008936DC" w:rsidRPr="001033D9">
        <w:rPr>
          <w:rFonts w:ascii="Calibri" w:hAnsi="Calibri" w:cs="Calibri"/>
          <w:sz w:val="22"/>
          <w:szCs w:val="22"/>
        </w:rPr>
        <w:t xml:space="preserve"> will </w:t>
      </w:r>
      <w:proofErr w:type="gramStart"/>
      <w:r w:rsidR="008936DC" w:rsidRPr="001033D9">
        <w:rPr>
          <w:rFonts w:ascii="Calibri" w:hAnsi="Calibri" w:cs="Calibri"/>
          <w:sz w:val="22"/>
          <w:szCs w:val="22"/>
        </w:rPr>
        <w:t>look into</w:t>
      </w:r>
      <w:proofErr w:type="gramEnd"/>
      <w:r w:rsidR="008936DC" w:rsidRPr="001033D9">
        <w:rPr>
          <w:rFonts w:ascii="Calibri" w:hAnsi="Calibri" w:cs="Calibri"/>
          <w:sz w:val="22"/>
          <w:szCs w:val="22"/>
        </w:rPr>
        <w:t xml:space="preserve"> your complaint and let you know what they find. </w:t>
      </w:r>
    </w:p>
    <w:p w14:paraId="167C3BB9" w14:textId="77777777" w:rsidR="008936DC" w:rsidRPr="001033D9" w:rsidRDefault="008936DC" w:rsidP="00833063">
      <w:pPr>
        <w:pStyle w:val="NoSpacing"/>
        <w:rPr>
          <w:rFonts w:ascii="Calibri" w:hAnsi="Calibri" w:cs="Calibri"/>
          <w:sz w:val="22"/>
          <w:szCs w:val="22"/>
        </w:rPr>
      </w:pPr>
    </w:p>
    <w:p w14:paraId="370BDD08"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If you aren’t happy with what you hear from </w:t>
      </w:r>
      <w:r w:rsidR="001033D9" w:rsidRPr="001033D9">
        <w:rPr>
          <w:rFonts w:ascii="Calibri" w:hAnsi="Calibri" w:cs="Calibri"/>
          <w:sz w:val="22"/>
          <w:szCs w:val="22"/>
        </w:rPr>
        <w:t xml:space="preserve">the </w:t>
      </w:r>
      <w:proofErr w:type="gramStart"/>
      <w:r w:rsidR="001033D9" w:rsidRPr="001033D9">
        <w:rPr>
          <w:rFonts w:ascii="Calibri" w:hAnsi="Calibri" w:cs="Calibri"/>
          <w:sz w:val="22"/>
          <w:szCs w:val="22"/>
        </w:rPr>
        <w:t>Manager</w:t>
      </w:r>
      <w:proofErr w:type="gramEnd"/>
      <w:r w:rsidR="001033D9" w:rsidRPr="001033D9">
        <w:rPr>
          <w:rFonts w:ascii="Calibri" w:hAnsi="Calibri" w:cs="Calibri"/>
          <w:sz w:val="22"/>
          <w:szCs w:val="22"/>
        </w:rPr>
        <w:t xml:space="preserve"> </w:t>
      </w:r>
      <w:r w:rsidRPr="001033D9">
        <w:rPr>
          <w:rFonts w:ascii="Calibri" w:hAnsi="Calibri" w:cs="Calibri"/>
          <w:sz w:val="22"/>
          <w:szCs w:val="22"/>
        </w:rPr>
        <w:t xml:space="preserve">you can ask for an appeal. This means some independent people </w:t>
      </w:r>
      <w:r w:rsidR="001033D9" w:rsidRPr="001033D9">
        <w:rPr>
          <w:rFonts w:ascii="Calibri" w:hAnsi="Calibri" w:cs="Calibri"/>
          <w:sz w:val="22"/>
          <w:szCs w:val="22"/>
        </w:rPr>
        <w:t>from IWA’s Board</w:t>
      </w:r>
      <w:r w:rsidRPr="001033D9">
        <w:rPr>
          <w:rFonts w:ascii="Calibri" w:hAnsi="Calibri" w:cs="Calibri"/>
          <w:i/>
          <w:sz w:val="22"/>
          <w:szCs w:val="22"/>
        </w:rPr>
        <w:t xml:space="preserve"> </w:t>
      </w:r>
      <w:r w:rsidRPr="001033D9">
        <w:rPr>
          <w:rFonts w:ascii="Calibri" w:hAnsi="Calibri" w:cs="Calibri"/>
          <w:sz w:val="22"/>
          <w:szCs w:val="22"/>
        </w:rPr>
        <w:t xml:space="preserve">will have an appeal meeting and </w:t>
      </w:r>
      <w:proofErr w:type="gramStart"/>
      <w:r w:rsidRPr="001033D9">
        <w:rPr>
          <w:rFonts w:ascii="Calibri" w:hAnsi="Calibri" w:cs="Calibri"/>
          <w:sz w:val="22"/>
          <w:szCs w:val="22"/>
        </w:rPr>
        <w:t>look into</w:t>
      </w:r>
      <w:proofErr w:type="gramEnd"/>
      <w:r w:rsidRPr="001033D9">
        <w:rPr>
          <w:rFonts w:ascii="Calibri" w:hAnsi="Calibri" w:cs="Calibri"/>
          <w:sz w:val="22"/>
          <w:szCs w:val="22"/>
        </w:rPr>
        <w:t xml:space="preserve"> your complaint. They will decide if anything else needs to be done about your complaint.</w:t>
      </w:r>
    </w:p>
    <w:p w14:paraId="5D2B57EB" w14:textId="77777777" w:rsidR="008936DC" w:rsidRPr="001033D9" w:rsidRDefault="008936DC" w:rsidP="00833063">
      <w:pPr>
        <w:pStyle w:val="NoSpacing"/>
        <w:rPr>
          <w:rFonts w:ascii="Calibri" w:hAnsi="Calibri" w:cs="Calibri"/>
          <w:sz w:val="22"/>
          <w:szCs w:val="22"/>
        </w:rPr>
      </w:pPr>
    </w:p>
    <w:p w14:paraId="62D8AE4E"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You can attend the appeal meeting if you want and can bring someone to support you or to speak on your behalf. After this meeting you will get a letter telling you what will be done about your complaint.</w:t>
      </w:r>
    </w:p>
    <w:p w14:paraId="2DA3E1AB" w14:textId="77777777" w:rsidR="008936DC" w:rsidRPr="001033D9" w:rsidRDefault="008936DC" w:rsidP="00833063">
      <w:pPr>
        <w:pStyle w:val="NoSpacing"/>
        <w:rPr>
          <w:rFonts w:ascii="Calibri" w:hAnsi="Calibri" w:cs="Calibri"/>
          <w:sz w:val="22"/>
          <w:szCs w:val="22"/>
        </w:rPr>
      </w:pPr>
    </w:p>
    <w:p w14:paraId="03153637" w14:textId="77777777" w:rsidR="008936DC" w:rsidRPr="001033D9" w:rsidRDefault="008936DC" w:rsidP="00833063">
      <w:pPr>
        <w:pStyle w:val="NoSpacing"/>
        <w:rPr>
          <w:rFonts w:ascii="Calibri" w:hAnsi="Calibri" w:cs="Calibri"/>
          <w:i/>
          <w:sz w:val="22"/>
          <w:szCs w:val="22"/>
        </w:rPr>
      </w:pPr>
      <w:r w:rsidRPr="001033D9">
        <w:rPr>
          <w:rFonts w:ascii="Calibri" w:hAnsi="Calibri" w:cs="Calibri"/>
          <w:i/>
          <w:sz w:val="22"/>
          <w:szCs w:val="22"/>
        </w:rPr>
        <w:t>Can I complain to anyone else?</w:t>
      </w:r>
    </w:p>
    <w:p w14:paraId="5FCD8E55" w14:textId="77777777" w:rsidR="008936DC" w:rsidRPr="001033D9" w:rsidRDefault="008936DC" w:rsidP="00833063">
      <w:pPr>
        <w:pStyle w:val="NoSpacing"/>
        <w:rPr>
          <w:rFonts w:ascii="Calibri" w:hAnsi="Calibri" w:cs="Calibri"/>
          <w:i/>
          <w:sz w:val="22"/>
          <w:szCs w:val="22"/>
        </w:rPr>
      </w:pPr>
      <w:r w:rsidRPr="001033D9">
        <w:rPr>
          <w:rFonts w:ascii="Calibri" w:hAnsi="Calibri" w:cs="Calibri"/>
          <w:sz w:val="22"/>
          <w:szCs w:val="22"/>
        </w:rPr>
        <w:t xml:space="preserve">You can also </w:t>
      </w:r>
      <w:r w:rsidR="001033D9" w:rsidRPr="001033D9">
        <w:rPr>
          <w:rFonts w:ascii="Calibri" w:hAnsi="Calibri" w:cs="Calibri"/>
          <w:sz w:val="22"/>
          <w:szCs w:val="22"/>
        </w:rPr>
        <w:t>speak</w:t>
      </w:r>
      <w:r w:rsidRPr="001033D9">
        <w:rPr>
          <w:rFonts w:ascii="Calibri" w:hAnsi="Calibri" w:cs="Calibri"/>
          <w:sz w:val="22"/>
          <w:szCs w:val="22"/>
        </w:rPr>
        <w:t xml:space="preserve"> to the Care Inspectorate</w:t>
      </w:r>
      <w:r w:rsidR="001033D9" w:rsidRPr="001033D9">
        <w:rPr>
          <w:rFonts w:ascii="Calibri" w:hAnsi="Calibri" w:cs="Calibri"/>
          <w:sz w:val="22"/>
          <w:szCs w:val="22"/>
        </w:rPr>
        <w:t xml:space="preserve"> about any issues you are having</w:t>
      </w:r>
      <w:r w:rsidRPr="001033D9">
        <w:rPr>
          <w:rFonts w:ascii="Calibri" w:hAnsi="Calibri" w:cs="Calibri"/>
          <w:sz w:val="22"/>
          <w:szCs w:val="22"/>
        </w:rPr>
        <w:t xml:space="preserve">. You can contact them on 0345 600 9527 or at </w:t>
      </w:r>
      <w:hyperlink r:id="rId19" w:history="1">
        <w:r w:rsidRPr="001033D9">
          <w:rPr>
            <w:rStyle w:val="Hyperlink"/>
            <w:rFonts w:ascii="Calibri" w:hAnsi="Calibri" w:cs="Calibri"/>
            <w:color w:val="auto"/>
            <w:sz w:val="22"/>
            <w:szCs w:val="22"/>
          </w:rPr>
          <w:t>http://www.careinspectorate.com/index.php/complaints</w:t>
        </w:r>
      </w:hyperlink>
    </w:p>
    <w:p w14:paraId="6BDA2F1E" w14:textId="77777777" w:rsidR="001033D9" w:rsidRPr="001033D9" w:rsidRDefault="001033D9" w:rsidP="00833063">
      <w:pPr>
        <w:pStyle w:val="NoSpacing"/>
        <w:rPr>
          <w:rFonts w:ascii="Calibri" w:hAnsi="Calibri" w:cs="Calibri"/>
          <w:sz w:val="22"/>
          <w:szCs w:val="22"/>
        </w:rPr>
      </w:pPr>
    </w:p>
    <w:p w14:paraId="2C4E7362"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Inverness Women’s Aid Complaints Form for Children and Young People</w:t>
      </w:r>
    </w:p>
    <w:p w14:paraId="58AD3637" w14:textId="77777777" w:rsidR="008936DC" w:rsidRPr="001033D9" w:rsidRDefault="008936DC" w:rsidP="00833063">
      <w:pPr>
        <w:pStyle w:val="NoSpacing"/>
        <w:rPr>
          <w:rFonts w:ascii="Calibri" w:hAnsi="Calibri" w:cs="Calibri"/>
          <w:sz w:val="22"/>
          <w:szCs w:val="22"/>
        </w:rPr>
      </w:pPr>
      <w:r w:rsidRPr="001033D9">
        <w:rPr>
          <w:rFonts w:ascii="Calibri" w:hAnsi="Calibri" w:cs="Calibri"/>
          <w:sz w:val="22"/>
          <w:szCs w:val="22"/>
        </w:rPr>
        <w:t xml:space="preserve">You do not have to give us your </w:t>
      </w:r>
      <w:proofErr w:type="gramStart"/>
      <w:r w:rsidRPr="001033D9">
        <w:rPr>
          <w:rFonts w:ascii="Calibri" w:hAnsi="Calibri" w:cs="Calibri"/>
          <w:sz w:val="22"/>
          <w:szCs w:val="22"/>
        </w:rPr>
        <w:t>details</w:t>
      </w:r>
      <w:proofErr w:type="gramEnd"/>
      <w:r w:rsidRPr="001033D9">
        <w:rPr>
          <w:rFonts w:ascii="Calibri" w:hAnsi="Calibri" w:cs="Calibri"/>
          <w:sz w:val="22"/>
          <w:szCs w:val="22"/>
        </w:rPr>
        <w:t xml:space="preserve"> but it would be good to have them so that we can let you know what we are doing about your complaint.</w:t>
      </w:r>
    </w:p>
    <w:p w14:paraId="0805BDFE" w14:textId="77777777" w:rsidR="008936DC" w:rsidRPr="001033D9" w:rsidRDefault="008936DC" w:rsidP="00833063">
      <w:pPr>
        <w:pStyle w:val="NoSpacing"/>
        <w:rPr>
          <w:rFonts w:ascii="Calibri" w:hAnsi="Calibri" w:cs="Calibri"/>
          <w:sz w:val="22"/>
          <w:szCs w:val="22"/>
        </w:rPr>
      </w:pPr>
    </w:p>
    <w:p w14:paraId="5F565CDD" w14:textId="77777777" w:rsidR="008936DC" w:rsidRPr="001033D9" w:rsidRDefault="008936DC" w:rsidP="00833063">
      <w:pPr>
        <w:pStyle w:val="NoSpacing"/>
        <w:rPr>
          <w:rFonts w:ascii="Calibri" w:hAnsi="Calibri" w:cs="Calibri"/>
          <w:sz w:val="22"/>
          <w:szCs w:val="22"/>
        </w:rPr>
      </w:pPr>
    </w:p>
    <w:p w14:paraId="0F356ED8" w14:textId="77777777" w:rsidR="008936DC" w:rsidRPr="001033D9" w:rsidRDefault="008936DC" w:rsidP="00833063">
      <w:pPr>
        <w:pStyle w:val="NoSpacing"/>
        <w:rPr>
          <w:rFonts w:ascii="Calibri" w:hAnsi="Calibri" w:cs="Calibri"/>
          <w:sz w:val="22"/>
          <w:szCs w:val="22"/>
        </w:rPr>
      </w:pPr>
    </w:p>
    <w:p w14:paraId="0FE9FECE" w14:textId="77777777" w:rsidR="008936DC" w:rsidRPr="001033D9" w:rsidRDefault="008936DC" w:rsidP="00833063">
      <w:pPr>
        <w:pStyle w:val="NoSpacing"/>
        <w:rPr>
          <w:rFonts w:ascii="Calibri" w:hAnsi="Calibri" w:cs="Calibri"/>
          <w:sz w:val="22"/>
          <w:szCs w:val="22"/>
        </w:rPr>
      </w:pPr>
    </w:p>
    <w:p w14:paraId="1EE0F05E" w14:textId="77777777" w:rsidR="008936DC" w:rsidRPr="001033D9" w:rsidRDefault="008936DC" w:rsidP="00833063">
      <w:pPr>
        <w:pStyle w:val="NoSpacing"/>
        <w:rPr>
          <w:rFonts w:ascii="Calibri" w:hAnsi="Calibri" w:cs="Calibri"/>
          <w:sz w:val="22"/>
          <w:szCs w:val="22"/>
        </w:rPr>
      </w:pPr>
    </w:p>
    <w:p w14:paraId="3671FD39" w14:textId="77777777" w:rsidR="00433063" w:rsidRPr="001033D9" w:rsidRDefault="00433063" w:rsidP="00833063">
      <w:pPr>
        <w:pStyle w:val="NoSpacing"/>
        <w:rPr>
          <w:rFonts w:ascii="Calibri" w:hAnsi="Calibri" w:cs="Calibri"/>
          <w:sz w:val="22"/>
          <w:szCs w:val="22"/>
        </w:rPr>
      </w:pPr>
    </w:p>
    <w:sectPr w:rsidR="00433063" w:rsidRPr="001033D9" w:rsidSect="00243AB6">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19A3" w14:textId="77777777" w:rsidR="00AE26B7" w:rsidRDefault="00AE26B7">
      <w:r>
        <w:separator/>
      </w:r>
    </w:p>
  </w:endnote>
  <w:endnote w:type="continuationSeparator" w:id="0">
    <w:p w14:paraId="004273D8" w14:textId="77777777" w:rsidR="00AE26B7" w:rsidRDefault="00A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8E9F" w14:textId="77777777" w:rsidR="008936DC" w:rsidRPr="00B21BB7" w:rsidRDefault="00D00D81" w:rsidP="00243AB6">
    <w:pPr>
      <w:pStyle w:val="Footer"/>
      <w:rPr>
        <w:rFonts w:ascii="Calibri" w:hAnsi="Calibri" w:cs="Calibri"/>
      </w:rPr>
    </w:pPr>
    <w:r>
      <w:rPr>
        <w:rFonts w:ascii="Calibri" w:hAnsi="Calibri" w:cs="Calibri"/>
      </w:rPr>
      <w:t>Apr</w:t>
    </w:r>
    <w:r w:rsidR="00D831CD">
      <w:rPr>
        <w:rFonts w:ascii="Calibri" w:hAnsi="Calibri" w:cs="Calibri"/>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F2E5" w14:textId="77777777" w:rsidR="00243AB6" w:rsidRDefault="00243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D549" w14:textId="77777777" w:rsidR="00243AB6" w:rsidRPr="00B21BB7" w:rsidRDefault="00D00D81" w:rsidP="00243AB6">
    <w:pPr>
      <w:pStyle w:val="Footer"/>
      <w:rPr>
        <w:rFonts w:ascii="Calibri" w:hAnsi="Calibri" w:cs="Calibri"/>
      </w:rPr>
    </w:pPr>
    <w:r>
      <w:rPr>
        <w:rFonts w:ascii="Calibri" w:hAnsi="Calibri" w:cs="Calibri"/>
      </w:rPr>
      <w:t>Apr</w:t>
    </w:r>
    <w:r w:rsidR="00D831CD">
      <w:rPr>
        <w:rFonts w:ascii="Calibri" w:hAnsi="Calibri" w:cs="Calibri"/>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FB70" w14:textId="77777777" w:rsidR="00243AB6" w:rsidRDefault="00243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3A97" w14:textId="77777777" w:rsidR="00AE26B7" w:rsidRDefault="00AE26B7">
      <w:r>
        <w:separator/>
      </w:r>
    </w:p>
  </w:footnote>
  <w:footnote w:type="continuationSeparator" w:id="0">
    <w:p w14:paraId="4E9B2575" w14:textId="77777777" w:rsidR="00AE26B7" w:rsidRDefault="00AE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35EC" w14:textId="77777777" w:rsidR="00243AB6" w:rsidRDefault="00243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1B25" w14:textId="77777777" w:rsidR="00243AB6" w:rsidRDefault="00243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5E4D" w14:textId="77777777" w:rsidR="00243AB6" w:rsidRDefault="00243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sz w:val="20"/>
      </w:rPr>
    </w:lvl>
    <w:lvl w:ilvl="1">
      <w:start w:val="1"/>
      <w:numFmt w:val="bullet"/>
      <w:lvlText w:val="o"/>
      <w:lvlJc w:val="left"/>
      <w:pPr>
        <w:tabs>
          <w:tab w:val="num" w:pos="1440"/>
        </w:tabs>
        <w:ind w:left="1440" w:hanging="360"/>
      </w:pPr>
      <w:rPr>
        <w:rFonts w:ascii="Courier New" w:hAnsi="Courier New" w:cs="Symbol"/>
        <w:sz w:val="20"/>
      </w:rPr>
    </w:lvl>
    <w:lvl w:ilvl="2">
      <w:start w:val="1"/>
      <w:numFmt w:val="bullet"/>
      <w:lvlText w:val=""/>
      <w:lvlJc w:val="left"/>
      <w:pPr>
        <w:tabs>
          <w:tab w:val="num" w:pos="2160"/>
        </w:tabs>
        <w:ind w:left="2160" w:hanging="360"/>
      </w:pPr>
      <w:rPr>
        <w:rFonts w:ascii="Wingdings" w:hAnsi="Wingdings" w:cs="Cambria"/>
        <w:sz w:val="20"/>
      </w:rPr>
    </w:lvl>
    <w:lvl w:ilvl="3">
      <w:start w:val="1"/>
      <w:numFmt w:val="bullet"/>
      <w:lvlText w:val=""/>
      <w:lvlJc w:val="left"/>
      <w:pPr>
        <w:tabs>
          <w:tab w:val="num" w:pos="2880"/>
        </w:tabs>
        <w:ind w:left="2880" w:hanging="360"/>
      </w:pPr>
      <w:rPr>
        <w:rFonts w:ascii="Wingdings" w:hAnsi="Wingdings" w:cs="Cambria"/>
        <w:sz w:val="20"/>
      </w:rPr>
    </w:lvl>
    <w:lvl w:ilvl="4">
      <w:start w:val="1"/>
      <w:numFmt w:val="bullet"/>
      <w:lvlText w:val=""/>
      <w:lvlJc w:val="left"/>
      <w:pPr>
        <w:tabs>
          <w:tab w:val="num" w:pos="3600"/>
        </w:tabs>
        <w:ind w:left="3600" w:hanging="360"/>
      </w:pPr>
      <w:rPr>
        <w:rFonts w:ascii="Wingdings" w:hAnsi="Wingdings" w:cs="Cambria"/>
        <w:sz w:val="20"/>
      </w:rPr>
    </w:lvl>
    <w:lvl w:ilvl="5">
      <w:start w:val="1"/>
      <w:numFmt w:val="bullet"/>
      <w:lvlText w:val=""/>
      <w:lvlJc w:val="left"/>
      <w:pPr>
        <w:tabs>
          <w:tab w:val="num" w:pos="4320"/>
        </w:tabs>
        <w:ind w:left="4320" w:hanging="360"/>
      </w:pPr>
      <w:rPr>
        <w:rFonts w:ascii="Wingdings" w:hAnsi="Wingdings" w:cs="Cambria"/>
        <w:sz w:val="20"/>
      </w:rPr>
    </w:lvl>
    <w:lvl w:ilvl="6">
      <w:start w:val="1"/>
      <w:numFmt w:val="bullet"/>
      <w:lvlText w:val=""/>
      <w:lvlJc w:val="left"/>
      <w:pPr>
        <w:tabs>
          <w:tab w:val="num" w:pos="5040"/>
        </w:tabs>
        <w:ind w:left="5040" w:hanging="360"/>
      </w:pPr>
      <w:rPr>
        <w:rFonts w:ascii="Wingdings" w:hAnsi="Wingdings" w:cs="Cambria"/>
        <w:sz w:val="20"/>
      </w:rPr>
    </w:lvl>
    <w:lvl w:ilvl="7">
      <w:start w:val="1"/>
      <w:numFmt w:val="bullet"/>
      <w:lvlText w:val=""/>
      <w:lvlJc w:val="left"/>
      <w:pPr>
        <w:tabs>
          <w:tab w:val="num" w:pos="5760"/>
        </w:tabs>
        <w:ind w:left="5760" w:hanging="360"/>
      </w:pPr>
      <w:rPr>
        <w:rFonts w:ascii="Wingdings" w:hAnsi="Wingdings" w:cs="Cambria"/>
        <w:sz w:val="20"/>
      </w:rPr>
    </w:lvl>
    <w:lvl w:ilvl="8">
      <w:start w:val="1"/>
      <w:numFmt w:val="bullet"/>
      <w:lvlText w:val=""/>
      <w:lvlJc w:val="left"/>
      <w:pPr>
        <w:tabs>
          <w:tab w:val="num" w:pos="6480"/>
        </w:tabs>
        <w:ind w:left="6480" w:hanging="360"/>
      </w:pPr>
      <w:rPr>
        <w:rFonts w:ascii="Wingdings" w:hAnsi="Wingdings" w:cs="Cambria"/>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FF0000"/>
        <w:sz w:val="20"/>
      </w:rPr>
    </w:lvl>
    <w:lvl w:ilvl="1">
      <w:start w:val="1"/>
      <w:numFmt w:val="bullet"/>
      <w:lvlText w:val="o"/>
      <w:lvlJc w:val="left"/>
      <w:pPr>
        <w:tabs>
          <w:tab w:val="num" w:pos="1440"/>
        </w:tabs>
        <w:ind w:left="1440" w:hanging="360"/>
      </w:pPr>
      <w:rPr>
        <w:rFonts w:ascii="Courier New" w:hAnsi="Courier New" w:cs="Symbol"/>
        <w:sz w:val="20"/>
      </w:rPr>
    </w:lvl>
    <w:lvl w:ilvl="2">
      <w:start w:val="1"/>
      <w:numFmt w:val="bullet"/>
      <w:lvlText w:val=""/>
      <w:lvlJc w:val="left"/>
      <w:pPr>
        <w:tabs>
          <w:tab w:val="num" w:pos="2160"/>
        </w:tabs>
        <w:ind w:left="2160" w:hanging="360"/>
      </w:pPr>
      <w:rPr>
        <w:rFonts w:ascii="Wingdings" w:hAnsi="Wingdings" w:cs="Cambria"/>
        <w:sz w:val="20"/>
      </w:rPr>
    </w:lvl>
    <w:lvl w:ilvl="3">
      <w:start w:val="1"/>
      <w:numFmt w:val="bullet"/>
      <w:lvlText w:val=""/>
      <w:lvlJc w:val="left"/>
      <w:pPr>
        <w:tabs>
          <w:tab w:val="num" w:pos="2880"/>
        </w:tabs>
        <w:ind w:left="2880" w:hanging="360"/>
      </w:pPr>
      <w:rPr>
        <w:rFonts w:ascii="Wingdings" w:hAnsi="Wingdings" w:cs="Cambria"/>
        <w:sz w:val="20"/>
      </w:rPr>
    </w:lvl>
    <w:lvl w:ilvl="4">
      <w:start w:val="1"/>
      <w:numFmt w:val="bullet"/>
      <w:lvlText w:val=""/>
      <w:lvlJc w:val="left"/>
      <w:pPr>
        <w:tabs>
          <w:tab w:val="num" w:pos="3600"/>
        </w:tabs>
        <w:ind w:left="3600" w:hanging="360"/>
      </w:pPr>
      <w:rPr>
        <w:rFonts w:ascii="Wingdings" w:hAnsi="Wingdings" w:cs="Cambria"/>
        <w:sz w:val="20"/>
      </w:rPr>
    </w:lvl>
    <w:lvl w:ilvl="5">
      <w:start w:val="1"/>
      <w:numFmt w:val="bullet"/>
      <w:lvlText w:val=""/>
      <w:lvlJc w:val="left"/>
      <w:pPr>
        <w:tabs>
          <w:tab w:val="num" w:pos="4320"/>
        </w:tabs>
        <w:ind w:left="4320" w:hanging="360"/>
      </w:pPr>
      <w:rPr>
        <w:rFonts w:ascii="Wingdings" w:hAnsi="Wingdings" w:cs="Cambria"/>
        <w:sz w:val="20"/>
      </w:rPr>
    </w:lvl>
    <w:lvl w:ilvl="6">
      <w:start w:val="1"/>
      <w:numFmt w:val="bullet"/>
      <w:lvlText w:val=""/>
      <w:lvlJc w:val="left"/>
      <w:pPr>
        <w:tabs>
          <w:tab w:val="num" w:pos="5040"/>
        </w:tabs>
        <w:ind w:left="5040" w:hanging="360"/>
      </w:pPr>
      <w:rPr>
        <w:rFonts w:ascii="Wingdings" w:hAnsi="Wingdings" w:cs="Cambria"/>
        <w:sz w:val="20"/>
      </w:rPr>
    </w:lvl>
    <w:lvl w:ilvl="7">
      <w:start w:val="1"/>
      <w:numFmt w:val="bullet"/>
      <w:lvlText w:val=""/>
      <w:lvlJc w:val="left"/>
      <w:pPr>
        <w:tabs>
          <w:tab w:val="num" w:pos="5760"/>
        </w:tabs>
        <w:ind w:left="5760" w:hanging="360"/>
      </w:pPr>
      <w:rPr>
        <w:rFonts w:ascii="Wingdings" w:hAnsi="Wingdings" w:cs="Cambria"/>
        <w:sz w:val="20"/>
      </w:rPr>
    </w:lvl>
    <w:lvl w:ilvl="8">
      <w:start w:val="1"/>
      <w:numFmt w:val="bullet"/>
      <w:lvlText w:val=""/>
      <w:lvlJc w:val="left"/>
      <w:pPr>
        <w:tabs>
          <w:tab w:val="num" w:pos="6480"/>
        </w:tabs>
        <w:ind w:left="6480" w:hanging="360"/>
      </w:pPr>
      <w:rPr>
        <w:rFonts w:ascii="Wingdings" w:hAnsi="Wingdings" w:cs="Cambria"/>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Symbol" w:hAnsi="Symbol" w:cs="Arial"/>
        <w:sz w:val="20"/>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8"/>
    <w:multiLevelType w:val="multilevel"/>
    <w:tmpl w:val="00000008"/>
    <w:lvl w:ilvl="0">
      <w:numFmt w:val="bullet"/>
      <w:lvlText w:val=""/>
      <w:lvlJc w:val="left"/>
      <w:pPr>
        <w:tabs>
          <w:tab w:val="num" w:pos="0"/>
        </w:tabs>
        <w:ind w:left="0" w:firstLine="0"/>
      </w:pPr>
      <w:rPr>
        <w:rFonts w:ascii="Symbol" w:hAnsi="Symbol" w:cs="Arial"/>
        <w:sz w:val="20"/>
      </w:rPr>
    </w:lvl>
    <w:lvl w:ilvl="1">
      <w:numFmt w:val="bullet"/>
      <w:lvlText w:val="o"/>
      <w:lvlJc w:val="left"/>
      <w:pPr>
        <w:tabs>
          <w:tab w:val="num" w:pos="0"/>
        </w:tabs>
        <w:ind w:left="0" w:firstLine="0"/>
      </w:pPr>
      <w:rPr>
        <w:rFonts w:ascii="Courier New" w:hAnsi="Courier New" w:cs="Symbol"/>
        <w:sz w:val="20"/>
      </w:rPr>
    </w:lvl>
    <w:lvl w:ilvl="2">
      <w:numFmt w:val="bullet"/>
      <w:lvlText w:val=""/>
      <w:lvlJc w:val="left"/>
      <w:pPr>
        <w:tabs>
          <w:tab w:val="num" w:pos="0"/>
        </w:tabs>
        <w:ind w:left="0" w:firstLine="0"/>
      </w:pPr>
      <w:rPr>
        <w:rFonts w:ascii="Wingdings" w:hAnsi="Wingdings" w:cs="Cambria"/>
        <w:sz w:val="20"/>
      </w:rPr>
    </w:lvl>
    <w:lvl w:ilvl="3">
      <w:numFmt w:val="bullet"/>
      <w:lvlText w:val=""/>
      <w:lvlJc w:val="left"/>
      <w:pPr>
        <w:tabs>
          <w:tab w:val="num" w:pos="0"/>
        </w:tabs>
        <w:ind w:left="0" w:firstLine="0"/>
      </w:pPr>
      <w:rPr>
        <w:rFonts w:ascii="Symbol" w:hAnsi="Symbol" w:cs="Arial"/>
        <w:sz w:val="20"/>
      </w:rPr>
    </w:lvl>
    <w:lvl w:ilvl="4">
      <w:numFmt w:val="bullet"/>
      <w:lvlText w:val="o"/>
      <w:lvlJc w:val="left"/>
      <w:pPr>
        <w:tabs>
          <w:tab w:val="num" w:pos="0"/>
        </w:tabs>
        <w:ind w:left="0" w:firstLine="0"/>
      </w:pPr>
      <w:rPr>
        <w:rFonts w:ascii="Courier New" w:hAnsi="Courier New" w:cs="Symbol"/>
        <w:sz w:val="20"/>
      </w:rPr>
    </w:lvl>
    <w:lvl w:ilvl="5">
      <w:numFmt w:val="bullet"/>
      <w:lvlText w:val=""/>
      <w:lvlJc w:val="left"/>
      <w:pPr>
        <w:tabs>
          <w:tab w:val="num" w:pos="0"/>
        </w:tabs>
        <w:ind w:left="0" w:firstLine="0"/>
      </w:pPr>
      <w:rPr>
        <w:rFonts w:ascii="Wingdings" w:hAnsi="Wingdings" w:cs="Cambria"/>
        <w:sz w:val="20"/>
      </w:rPr>
    </w:lvl>
    <w:lvl w:ilvl="6">
      <w:numFmt w:val="bullet"/>
      <w:lvlText w:val=""/>
      <w:lvlJc w:val="left"/>
      <w:pPr>
        <w:tabs>
          <w:tab w:val="num" w:pos="0"/>
        </w:tabs>
        <w:ind w:left="0" w:firstLine="0"/>
      </w:pPr>
      <w:rPr>
        <w:rFonts w:ascii="Symbol" w:hAnsi="Symbol" w:cs="Arial"/>
        <w:sz w:val="20"/>
      </w:rPr>
    </w:lvl>
    <w:lvl w:ilvl="7">
      <w:numFmt w:val="bullet"/>
      <w:lvlText w:val="o"/>
      <w:lvlJc w:val="left"/>
      <w:pPr>
        <w:tabs>
          <w:tab w:val="num" w:pos="0"/>
        </w:tabs>
        <w:ind w:left="0" w:firstLine="0"/>
      </w:pPr>
      <w:rPr>
        <w:rFonts w:ascii="Courier New" w:hAnsi="Courier New" w:cs="Symbol"/>
        <w:sz w:val="20"/>
      </w:rPr>
    </w:lvl>
    <w:lvl w:ilvl="8">
      <w:numFmt w:val="bullet"/>
      <w:lvlText w:val=""/>
      <w:lvlJc w:val="left"/>
      <w:pPr>
        <w:tabs>
          <w:tab w:val="num" w:pos="0"/>
        </w:tabs>
        <w:ind w:left="0" w:firstLine="0"/>
      </w:pPr>
      <w:rPr>
        <w:rFonts w:ascii="Wingdings" w:hAnsi="Wingdings" w:cs="Cambria"/>
        <w:sz w:val="20"/>
      </w:rPr>
    </w:lvl>
  </w:abstractNum>
  <w:abstractNum w:abstractNumId="7" w15:restartNumberingAfterBreak="0">
    <w:nsid w:val="00000009"/>
    <w:multiLevelType w:val="multilevel"/>
    <w:tmpl w:val="00000009"/>
    <w:name w:val="WW8Num13"/>
    <w:lvl w:ilvl="0">
      <w:numFmt w:val="bullet"/>
      <w:lvlText w:val=""/>
      <w:lvlJc w:val="left"/>
      <w:pPr>
        <w:tabs>
          <w:tab w:val="num" w:pos="0"/>
        </w:tabs>
        <w:ind w:left="0" w:firstLine="0"/>
      </w:pPr>
      <w:rPr>
        <w:rFonts w:ascii="Symbol" w:hAnsi="Symbol" w:cs="Arial"/>
        <w:color w:val="000000"/>
        <w:sz w:val="20"/>
      </w:rPr>
    </w:lvl>
    <w:lvl w:ilvl="1">
      <w:numFmt w:val="bullet"/>
      <w:lvlText w:val="o"/>
      <w:lvlJc w:val="left"/>
      <w:pPr>
        <w:tabs>
          <w:tab w:val="num" w:pos="0"/>
        </w:tabs>
        <w:ind w:left="0" w:firstLine="0"/>
      </w:pPr>
      <w:rPr>
        <w:rFonts w:ascii="Courier New" w:hAnsi="Courier New" w:cs="Symbol"/>
        <w:sz w:val="20"/>
      </w:rPr>
    </w:lvl>
    <w:lvl w:ilvl="2">
      <w:numFmt w:val="bullet"/>
      <w:lvlText w:val=""/>
      <w:lvlJc w:val="left"/>
      <w:pPr>
        <w:tabs>
          <w:tab w:val="num" w:pos="0"/>
        </w:tabs>
        <w:ind w:left="0" w:firstLine="0"/>
      </w:pPr>
      <w:rPr>
        <w:rFonts w:ascii="Wingdings" w:hAnsi="Wingdings" w:cs="Cambria"/>
        <w:sz w:val="20"/>
      </w:rPr>
    </w:lvl>
    <w:lvl w:ilvl="3">
      <w:numFmt w:val="bullet"/>
      <w:lvlText w:val=""/>
      <w:lvlJc w:val="left"/>
      <w:pPr>
        <w:tabs>
          <w:tab w:val="num" w:pos="0"/>
        </w:tabs>
        <w:ind w:left="0" w:firstLine="0"/>
      </w:pPr>
      <w:rPr>
        <w:rFonts w:ascii="Symbol" w:hAnsi="Symbol" w:cs="Arial"/>
        <w:color w:val="000000"/>
        <w:sz w:val="20"/>
      </w:rPr>
    </w:lvl>
    <w:lvl w:ilvl="4">
      <w:numFmt w:val="bullet"/>
      <w:lvlText w:val="o"/>
      <w:lvlJc w:val="left"/>
      <w:pPr>
        <w:tabs>
          <w:tab w:val="num" w:pos="0"/>
        </w:tabs>
        <w:ind w:left="0" w:firstLine="0"/>
      </w:pPr>
      <w:rPr>
        <w:rFonts w:ascii="Courier New" w:hAnsi="Courier New" w:cs="Symbol"/>
        <w:sz w:val="20"/>
      </w:rPr>
    </w:lvl>
    <w:lvl w:ilvl="5">
      <w:numFmt w:val="bullet"/>
      <w:lvlText w:val=""/>
      <w:lvlJc w:val="left"/>
      <w:pPr>
        <w:tabs>
          <w:tab w:val="num" w:pos="0"/>
        </w:tabs>
        <w:ind w:left="0" w:firstLine="0"/>
      </w:pPr>
      <w:rPr>
        <w:rFonts w:ascii="Wingdings" w:hAnsi="Wingdings" w:cs="Cambria"/>
        <w:sz w:val="20"/>
      </w:rPr>
    </w:lvl>
    <w:lvl w:ilvl="6">
      <w:numFmt w:val="bullet"/>
      <w:lvlText w:val=""/>
      <w:lvlJc w:val="left"/>
      <w:pPr>
        <w:tabs>
          <w:tab w:val="num" w:pos="0"/>
        </w:tabs>
        <w:ind w:left="0" w:firstLine="0"/>
      </w:pPr>
      <w:rPr>
        <w:rFonts w:ascii="Symbol" w:hAnsi="Symbol" w:cs="Arial"/>
        <w:color w:val="000000"/>
        <w:sz w:val="20"/>
      </w:rPr>
    </w:lvl>
    <w:lvl w:ilvl="7">
      <w:numFmt w:val="bullet"/>
      <w:lvlText w:val="o"/>
      <w:lvlJc w:val="left"/>
      <w:pPr>
        <w:tabs>
          <w:tab w:val="num" w:pos="0"/>
        </w:tabs>
        <w:ind w:left="0" w:firstLine="0"/>
      </w:pPr>
      <w:rPr>
        <w:rFonts w:ascii="Courier New" w:hAnsi="Courier New" w:cs="Symbol"/>
        <w:sz w:val="20"/>
      </w:rPr>
    </w:lvl>
    <w:lvl w:ilvl="8">
      <w:numFmt w:val="bullet"/>
      <w:lvlText w:val=""/>
      <w:lvlJc w:val="left"/>
      <w:pPr>
        <w:tabs>
          <w:tab w:val="num" w:pos="0"/>
        </w:tabs>
        <w:ind w:left="0" w:firstLine="0"/>
      </w:pPr>
      <w:rPr>
        <w:rFonts w:ascii="Wingdings" w:hAnsi="Wingdings" w:cs="Cambria"/>
        <w:sz w:val="20"/>
      </w:rPr>
    </w:lvl>
  </w:abstractNum>
  <w:abstractNum w:abstractNumId="8" w15:restartNumberingAfterBreak="0">
    <w:nsid w:val="03947FC3"/>
    <w:multiLevelType w:val="hybridMultilevel"/>
    <w:tmpl w:val="5CF6B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C320D5"/>
    <w:multiLevelType w:val="hybridMultilevel"/>
    <w:tmpl w:val="0C1E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117AB2"/>
    <w:multiLevelType w:val="hybridMultilevel"/>
    <w:tmpl w:val="87461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FF1BD6"/>
    <w:multiLevelType w:val="hybridMultilevel"/>
    <w:tmpl w:val="1E82C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6032FF"/>
    <w:multiLevelType w:val="hybridMultilevel"/>
    <w:tmpl w:val="43EC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CD6341"/>
    <w:multiLevelType w:val="hybridMultilevel"/>
    <w:tmpl w:val="E4D21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275562"/>
    <w:multiLevelType w:val="hybridMultilevel"/>
    <w:tmpl w:val="8DAA4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5A673F"/>
    <w:multiLevelType w:val="hybridMultilevel"/>
    <w:tmpl w:val="32C08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FE4E33"/>
    <w:multiLevelType w:val="hybridMultilevel"/>
    <w:tmpl w:val="948C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ED3306"/>
    <w:multiLevelType w:val="hybridMultilevel"/>
    <w:tmpl w:val="6006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921C69"/>
    <w:multiLevelType w:val="hybridMultilevel"/>
    <w:tmpl w:val="1D3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F45597"/>
    <w:multiLevelType w:val="hybridMultilevel"/>
    <w:tmpl w:val="A498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A02D82"/>
    <w:multiLevelType w:val="hybridMultilevel"/>
    <w:tmpl w:val="2578E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0C225E"/>
    <w:multiLevelType w:val="hybridMultilevel"/>
    <w:tmpl w:val="567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96255"/>
    <w:multiLevelType w:val="hybridMultilevel"/>
    <w:tmpl w:val="6808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5B4A5B"/>
    <w:multiLevelType w:val="hybridMultilevel"/>
    <w:tmpl w:val="B83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87A15"/>
    <w:multiLevelType w:val="hybridMultilevel"/>
    <w:tmpl w:val="7C507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B53AB3"/>
    <w:multiLevelType w:val="hybridMultilevel"/>
    <w:tmpl w:val="4F4A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920DC"/>
    <w:multiLevelType w:val="hybridMultilevel"/>
    <w:tmpl w:val="8AEC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772AE"/>
    <w:multiLevelType w:val="hybridMultilevel"/>
    <w:tmpl w:val="BECC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17B21"/>
    <w:multiLevelType w:val="hybridMultilevel"/>
    <w:tmpl w:val="07768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863C33"/>
    <w:multiLevelType w:val="hybridMultilevel"/>
    <w:tmpl w:val="C378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F392A"/>
    <w:multiLevelType w:val="hybridMultilevel"/>
    <w:tmpl w:val="D8D8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81271"/>
    <w:multiLevelType w:val="hybridMultilevel"/>
    <w:tmpl w:val="51EE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1650F"/>
    <w:multiLevelType w:val="hybridMultilevel"/>
    <w:tmpl w:val="8C6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229B7"/>
    <w:multiLevelType w:val="multilevel"/>
    <w:tmpl w:val="D49E331E"/>
    <w:lvl w:ilvl="0">
      <w:start w:val="3"/>
      <w:numFmt w:val="decimal"/>
      <w:lvlText w:val="%1"/>
      <w:lvlJc w:val="left"/>
      <w:pPr>
        <w:ind w:left="360" w:hanging="360"/>
      </w:pPr>
      <w:rPr>
        <w:rFonts w:ascii="Arial" w:hAnsi="Arial" w:cs="Times" w:hint="default"/>
        <w:b/>
        <w:color w:val="000000"/>
      </w:rPr>
    </w:lvl>
    <w:lvl w:ilvl="1">
      <w:start w:val="2"/>
      <w:numFmt w:val="decimal"/>
      <w:lvlText w:val="%1.%2"/>
      <w:lvlJc w:val="left"/>
      <w:pPr>
        <w:ind w:left="360" w:hanging="360"/>
      </w:pPr>
      <w:rPr>
        <w:rFonts w:ascii="Calibri" w:hAnsi="Calibri" w:cs="Calibri" w:hint="default"/>
        <w:b/>
        <w:color w:val="000000"/>
      </w:rPr>
    </w:lvl>
    <w:lvl w:ilvl="2">
      <w:start w:val="1"/>
      <w:numFmt w:val="decimal"/>
      <w:lvlText w:val="%1.%2.%3"/>
      <w:lvlJc w:val="left"/>
      <w:pPr>
        <w:ind w:left="720" w:hanging="720"/>
      </w:pPr>
      <w:rPr>
        <w:rFonts w:ascii="Arial" w:hAnsi="Arial" w:cs="Times" w:hint="default"/>
        <w:b/>
        <w:color w:val="000000"/>
      </w:rPr>
    </w:lvl>
    <w:lvl w:ilvl="3">
      <w:start w:val="1"/>
      <w:numFmt w:val="decimal"/>
      <w:lvlText w:val="%1.%2.%3.%4"/>
      <w:lvlJc w:val="left"/>
      <w:pPr>
        <w:ind w:left="1080" w:hanging="1080"/>
      </w:pPr>
      <w:rPr>
        <w:rFonts w:ascii="Arial" w:hAnsi="Arial" w:cs="Times" w:hint="default"/>
        <w:b/>
        <w:color w:val="000000"/>
      </w:rPr>
    </w:lvl>
    <w:lvl w:ilvl="4">
      <w:start w:val="1"/>
      <w:numFmt w:val="decimal"/>
      <w:lvlText w:val="%1.%2.%3.%4.%5"/>
      <w:lvlJc w:val="left"/>
      <w:pPr>
        <w:ind w:left="1080" w:hanging="1080"/>
      </w:pPr>
      <w:rPr>
        <w:rFonts w:ascii="Arial" w:hAnsi="Arial" w:cs="Times" w:hint="default"/>
        <w:b/>
        <w:color w:val="000000"/>
      </w:rPr>
    </w:lvl>
    <w:lvl w:ilvl="5">
      <w:start w:val="1"/>
      <w:numFmt w:val="decimal"/>
      <w:lvlText w:val="%1.%2.%3.%4.%5.%6"/>
      <w:lvlJc w:val="left"/>
      <w:pPr>
        <w:ind w:left="1440" w:hanging="1440"/>
      </w:pPr>
      <w:rPr>
        <w:rFonts w:ascii="Arial" w:hAnsi="Arial" w:cs="Times" w:hint="default"/>
        <w:b/>
        <w:color w:val="000000"/>
      </w:rPr>
    </w:lvl>
    <w:lvl w:ilvl="6">
      <w:start w:val="1"/>
      <w:numFmt w:val="decimal"/>
      <w:lvlText w:val="%1.%2.%3.%4.%5.%6.%7"/>
      <w:lvlJc w:val="left"/>
      <w:pPr>
        <w:ind w:left="1440" w:hanging="1440"/>
      </w:pPr>
      <w:rPr>
        <w:rFonts w:ascii="Arial" w:hAnsi="Arial" w:cs="Times" w:hint="default"/>
        <w:b/>
        <w:color w:val="000000"/>
      </w:rPr>
    </w:lvl>
    <w:lvl w:ilvl="7">
      <w:start w:val="1"/>
      <w:numFmt w:val="decimal"/>
      <w:lvlText w:val="%1.%2.%3.%4.%5.%6.%7.%8"/>
      <w:lvlJc w:val="left"/>
      <w:pPr>
        <w:ind w:left="1800" w:hanging="1800"/>
      </w:pPr>
      <w:rPr>
        <w:rFonts w:ascii="Arial" w:hAnsi="Arial" w:cs="Times" w:hint="default"/>
        <w:b/>
        <w:color w:val="000000"/>
      </w:rPr>
    </w:lvl>
    <w:lvl w:ilvl="8">
      <w:start w:val="1"/>
      <w:numFmt w:val="decimal"/>
      <w:lvlText w:val="%1.%2.%3.%4.%5.%6.%7.%8.%9"/>
      <w:lvlJc w:val="left"/>
      <w:pPr>
        <w:ind w:left="1800" w:hanging="1800"/>
      </w:pPr>
      <w:rPr>
        <w:rFonts w:ascii="Arial" w:hAnsi="Arial" w:cs="Times" w:hint="default"/>
        <w:b/>
        <w:color w:val="000000"/>
      </w:rPr>
    </w:lvl>
  </w:abstractNum>
  <w:abstractNum w:abstractNumId="34" w15:restartNumberingAfterBreak="0">
    <w:nsid w:val="79835C58"/>
    <w:multiLevelType w:val="hybridMultilevel"/>
    <w:tmpl w:val="E25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5"/>
  </w:num>
  <w:num w:numId="9">
    <w:abstractNumId w:val="32"/>
  </w:num>
  <w:num w:numId="10">
    <w:abstractNumId w:val="34"/>
  </w:num>
  <w:num w:numId="11">
    <w:abstractNumId w:val="33"/>
  </w:num>
  <w:num w:numId="12">
    <w:abstractNumId w:val="23"/>
  </w:num>
  <w:num w:numId="13">
    <w:abstractNumId w:val="30"/>
  </w:num>
  <w:num w:numId="14">
    <w:abstractNumId w:val="24"/>
  </w:num>
  <w:num w:numId="15">
    <w:abstractNumId w:val="20"/>
  </w:num>
  <w:num w:numId="16">
    <w:abstractNumId w:val="11"/>
  </w:num>
  <w:num w:numId="17">
    <w:abstractNumId w:val="16"/>
  </w:num>
  <w:num w:numId="18">
    <w:abstractNumId w:val="26"/>
  </w:num>
  <w:num w:numId="19">
    <w:abstractNumId w:val="31"/>
  </w:num>
  <w:num w:numId="20">
    <w:abstractNumId w:val="9"/>
  </w:num>
  <w:num w:numId="21">
    <w:abstractNumId w:val="6"/>
  </w:num>
  <w:num w:numId="22">
    <w:abstractNumId w:val="7"/>
  </w:num>
  <w:num w:numId="23">
    <w:abstractNumId w:val="10"/>
  </w:num>
  <w:num w:numId="24">
    <w:abstractNumId w:val="21"/>
  </w:num>
  <w:num w:numId="25">
    <w:abstractNumId w:val="12"/>
  </w:num>
  <w:num w:numId="26">
    <w:abstractNumId w:val="27"/>
  </w:num>
  <w:num w:numId="27">
    <w:abstractNumId w:val="29"/>
  </w:num>
  <w:num w:numId="28">
    <w:abstractNumId w:val="28"/>
  </w:num>
  <w:num w:numId="29">
    <w:abstractNumId w:val="17"/>
  </w:num>
  <w:num w:numId="30">
    <w:abstractNumId w:val="19"/>
  </w:num>
  <w:num w:numId="31">
    <w:abstractNumId w:val="22"/>
  </w:num>
  <w:num w:numId="32">
    <w:abstractNumId w:val="14"/>
  </w:num>
  <w:num w:numId="33">
    <w:abstractNumId w:val="18"/>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83"/>
    <w:rsid w:val="00017EA4"/>
    <w:rsid w:val="001033D9"/>
    <w:rsid w:val="00185C1F"/>
    <w:rsid w:val="001C151F"/>
    <w:rsid w:val="001E6206"/>
    <w:rsid w:val="00243AB6"/>
    <w:rsid w:val="003763C2"/>
    <w:rsid w:val="003D240C"/>
    <w:rsid w:val="00433063"/>
    <w:rsid w:val="00475448"/>
    <w:rsid w:val="004D02A3"/>
    <w:rsid w:val="004D0D6A"/>
    <w:rsid w:val="004F3E37"/>
    <w:rsid w:val="006849BE"/>
    <w:rsid w:val="00735395"/>
    <w:rsid w:val="00740371"/>
    <w:rsid w:val="00833063"/>
    <w:rsid w:val="008936DC"/>
    <w:rsid w:val="009525D5"/>
    <w:rsid w:val="00A779A0"/>
    <w:rsid w:val="00AB1CD9"/>
    <w:rsid w:val="00AE26B7"/>
    <w:rsid w:val="00AF5250"/>
    <w:rsid w:val="00B05610"/>
    <w:rsid w:val="00B513EA"/>
    <w:rsid w:val="00D00D81"/>
    <w:rsid w:val="00D54720"/>
    <w:rsid w:val="00D831CD"/>
    <w:rsid w:val="00DB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6245AAA"/>
  <w15:chartTrackingRefBased/>
  <w15:docId w15:val="{B3D0EC1C-9BB4-47EB-9427-8E1DD727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Cambria" w:eastAsia="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color w:val="FF0000"/>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0"/>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Arial"/>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color w:val="000000"/>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color w:val="000000"/>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color w:val="00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color w:val="000000"/>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4z0">
    <w:name w:val="WW8Num34z0"/>
    <w:rPr>
      <w:rFonts w:ascii="Symbol" w:hAnsi="Symbol" w:cs="Symbol"/>
    </w:rPr>
  </w:style>
  <w:style w:type="character" w:customStyle="1" w:styleId="WW8Num34z1">
    <w:name w:val="WW8Num34z1"/>
    <w:rPr>
      <w:rFonts w:ascii="Courier New" w:hAnsi="Courier New" w:cs="Arial"/>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color w:val="000000"/>
      <w:sz w:val="20"/>
    </w:rPr>
  </w:style>
  <w:style w:type="character" w:customStyle="1" w:styleId="WW8Num35z1">
    <w:name w:val="WW8Num35z1"/>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color w:val="000000"/>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styleId="DefaultParagraphFont0">
    <w:name w:val="Default Paragraph Font"/>
  </w:style>
  <w:style w:type="character" w:customStyle="1" w:styleId="apple-tab-span">
    <w:name w:val="apple-tab-span"/>
    <w:basedOn w:val="DefaultParagraphFont0"/>
  </w:style>
  <w:style w:type="character" w:customStyle="1" w:styleId="FooterChar">
    <w:name w:val="Footer Char"/>
    <w:rPr>
      <w:lang w:val="en-GB"/>
    </w:rPr>
  </w:style>
  <w:style w:type="character" w:styleId="PageNumber">
    <w:name w:val="page number"/>
    <w:basedOn w:val="DefaultParagraphFont0"/>
  </w:style>
  <w:style w:type="character" w:customStyle="1" w:styleId="HeaderChar">
    <w:name w:val="Header Char"/>
    <w:uiPriority w:val="99"/>
    <w:rPr>
      <w:lang w:val="en-GB"/>
    </w:rPr>
  </w:style>
  <w:style w:type="character" w:customStyle="1" w:styleId="BalloonTextChar">
    <w:name w:val="Balloon Text Char"/>
    <w:rPr>
      <w:rFonts w:ascii="Tahoma" w:hAnsi="Tahoma" w:cs="Tahoma"/>
      <w:sz w:val="16"/>
      <w:szCs w:val="16"/>
      <w:lang w:val="en-GB"/>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rPr>
      <w:rFonts w:ascii="Times" w:hAnsi="Times"/>
      <w:sz w:val="20"/>
      <w:szCs w:val="20"/>
    </w:rPr>
  </w:style>
  <w:style w:type="paragraph" w:styleId="Footer">
    <w:name w:val="footer"/>
    <w:basedOn w:val="Normal"/>
    <w:rPr>
      <w:sz w:val="20"/>
      <w:szCs w:val="20"/>
    </w:rPr>
  </w:style>
  <w:style w:type="paragraph" w:styleId="ColorfulList-Accent1">
    <w:name w:val="Colorful List Accent 1"/>
    <w:basedOn w:val="Normal"/>
    <w:qFormat/>
    <w:pPr>
      <w:ind w:left="720"/>
    </w:pPr>
  </w:style>
  <w:style w:type="paragraph" w:styleId="Header">
    <w:name w:val="header"/>
    <w:basedOn w:val="Normal"/>
    <w:uiPriority w:val="99"/>
    <w:pPr>
      <w:tabs>
        <w:tab w:val="center" w:pos="4513"/>
        <w:tab w:val="right" w:pos="9026"/>
      </w:tabs>
    </w:pPr>
    <w:rPr>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4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02D8"/>
    <w:pPr>
      <w:suppressAutoHyphens/>
      <w:textAlignment w:val="baseline"/>
    </w:pPr>
    <w:rPr>
      <w:rFonts w:ascii="Cambria" w:eastAsia="Cambria" w:hAnsi="Cambria"/>
      <w:kern w:val="1"/>
      <w:sz w:val="24"/>
      <w:szCs w:val="24"/>
      <w:lang w:eastAsia="ar-SA"/>
    </w:rPr>
  </w:style>
  <w:style w:type="character" w:styleId="Hyperlink">
    <w:name w:val="Hyperlink"/>
    <w:uiPriority w:val="99"/>
    <w:unhideWhenUsed/>
    <w:rsid w:val="00912DC0"/>
    <w:rPr>
      <w:color w:val="0000FF"/>
      <w:u w:val="single"/>
    </w:rPr>
  </w:style>
  <w:style w:type="paragraph" w:styleId="NoSpacing">
    <w:name w:val="No Spacing"/>
    <w:qFormat/>
    <w:rsid w:val="00833063"/>
    <w:pPr>
      <w:suppressAutoHyphens/>
    </w:pPr>
    <w:rPr>
      <w:rFonts w:ascii="Cambria" w:eastAsia="Cambria" w:hAnsi="Cambria"/>
      <w:sz w:val="24"/>
      <w:szCs w:val="24"/>
      <w:lang w:eastAsia="ar-SA"/>
    </w:rPr>
  </w:style>
  <w:style w:type="paragraph" w:styleId="ListParagraph">
    <w:name w:val="List Paragraph"/>
    <w:basedOn w:val="Normal"/>
    <w:uiPriority w:val="34"/>
    <w:qFormat/>
    <w:rsid w:val="00185C1F"/>
    <w:pPr>
      <w:suppressAutoHyphens w:val="0"/>
      <w:spacing w:after="200" w:line="276" w:lineRule="auto"/>
      <w:ind w:left="720"/>
      <w:contextualSpacing/>
    </w:pPr>
    <w:rPr>
      <w:rFonts w:ascii="Calibri" w:eastAsia="Calibri" w:hAnsi="Calibri"/>
      <w:sz w:val="22"/>
      <w:szCs w:val="22"/>
      <w:lang w:eastAsia="en-US"/>
    </w:rPr>
  </w:style>
  <w:style w:type="paragraph" w:customStyle="1" w:styleId="office-phone">
    <w:name w:val="office-phone"/>
    <w:basedOn w:val="Normal"/>
    <w:rsid w:val="001033D9"/>
    <w:pPr>
      <w:suppressAutoHyphens w:val="0"/>
      <w:spacing w:before="100" w:beforeAutospacing="1" w:after="100" w:afterAutospacing="1"/>
    </w:pPr>
    <w:rPr>
      <w:rFonts w:ascii="Times New Roman" w:eastAsia="Times New Roman" w:hAnsi="Times New Roman"/>
      <w:lang w:val="en-US" w:eastAsia="en-US"/>
    </w:rPr>
  </w:style>
  <w:style w:type="character" w:styleId="UnresolvedMention">
    <w:name w:val="Unresolved Mention"/>
    <w:uiPriority w:val="99"/>
    <w:semiHidden/>
    <w:unhideWhenUsed/>
    <w:rsid w:val="00740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3045">
      <w:bodyDiv w:val="1"/>
      <w:marLeft w:val="0"/>
      <w:marRight w:val="0"/>
      <w:marTop w:val="0"/>
      <w:marBottom w:val="0"/>
      <w:divBdr>
        <w:top w:val="none" w:sz="0" w:space="0" w:color="auto"/>
        <w:left w:val="none" w:sz="0" w:space="0" w:color="auto"/>
        <w:bottom w:val="none" w:sz="0" w:space="0" w:color="auto"/>
        <w:right w:val="none" w:sz="0" w:space="0" w:color="auto"/>
      </w:divBdr>
      <w:divsChild>
        <w:div w:id="1962956269">
          <w:marLeft w:val="0"/>
          <w:marRight w:val="0"/>
          <w:marTop w:val="0"/>
          <w:marBottom w:val="0"/>
          <w:divBdr>
            <w:top w:val="none" w:sz="0" w:space="0" w:color="auto"/>
            <w:left w:val="none" w:sz="0" w:space="0" w:color="auto"/>
            <w:bottom w:val="none" w:sz="0" w:space="0" w:color="auto"/>
            <w:right w:val="none" w:sz="0" w:space="0" w:color="auto"/>
          </w:divBdr>
          <w:divsChild>
            <w:div w:id="1444107630">
              <w:marLeft w:val="0"/>
              <w:marRight w:val="0"/>
              <w:marTop w:val="0"/>
              <w:marBottom w:val="0"/>
              <w:divBdr>
                <w:top w:val="none" w:sz="0" w:space="0" w:color="auto"/>
                <w:left w:val="none" w:sz="0" w:space="0" w:color="auto"/>
                <w:bottom w:val="none" w:sz="0" w:space="0" w:color="auto"/>
                <w:right w:val="none" w:sz="0" w:space="0" w:color="auto"/>
              </w:divBdr>
              <w:divsChild>
                <w:div w:id="5292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nvernesswa.org" TargetMode="External"/><Relationship Id="rId18" Type="http://schemas.openxmlformats.org/officeDocument/2006/relationships/hyperlink" Target="tel:0345%20600%20952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invernesswa.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itizensadvic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sc.uk.com/about-the-sssc/multimedia-library/publications?task=document.viewdoc&amp;id=239"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scswis.com/index.php?option=com_docman&amp;task=doc_details&amp;gid=827&amp;Itemid=378" TargetMode="External"/><Relationship Id="rId23" Type="http://schemas.openxmlformats.org/officeDocument/2006/relationships/footer" Target="footer3.xml"/><Relationship Id="rId10" Type="http://schemas.openxmlformats.org/officeDocument/2006/relationships/hyperlink" Target="http://www.scottishwomensaid.org.uk/sites/default/files/NationalServiceStandards-SummaryApril2011.pdf" TargetMode="External"/><Relationship Id="rId19" Type="http://schemas.openxmlformats.org/officeDocument/2006/relationships/hyperlink" Target="http://www.careinspectorate.com/index.php/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swis.com/index.php?option=com_content&amp;view=article&amp;id=7569&amp;Itemid=36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2DE5618923B4989B36E4A6F7B315F" ma:contentTypeVersion="12" ma:contentTypeDescription="Create a new document." ma:contentTypeScope="" ma:versionID="b37cafb24c2b03195a13e0488260753d">
  <xsd:schema xmlns:xsd="http://www.w3.org/2001/XMLSchema" xmlns:xs="http://www.w3.org/2001/XMLSchema" xmlns:p="http://schemas.microsoft.com/office/2006/metadata/properties" xmlns:ns2="cf1d7395-7b0d-4310-a58e-2f50d4f8dfcc" xmlns:ns3="f2de791e-8b9b-4dc2-9e79-4d57af213bf5" targetNamespace="http://schemas.microsoft.com/office/2006/metadata/properties" ma:root="true" ma:fieldsID="2b2167da2d161b48e5e9c3455da8f6bc" ns2:_="" ns3:_="">
    <xsd:import namespace="cf1d7395-7b0d-4310-a58e-2f50d4f8dfcc"/>
    <xsd:import namespace="f2de791e-8b9b-4dc2-9e79-4d57af213b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d7395-7b0d-4310-a58e-2f50d4f8d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e791e-8b9b-4dc2-9e79-4d57af213b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EC985-E2E9-4BC7-B894-9CC6733879AF}">
  <ds:schemaRefs>
    <ds:schemaRef ds:uri="http://schemas.microsoft.com/sharepoint/v3/contenttype/forms"/>
  </ds:schemaRefs>
</ds:datastoreItem>
</file>

<file path=customXml/itemProps2.xml><?xml version="1.0" encoding="utf-8"?>
<ds:datastoreItem xmlns:ds="http://schemas.openxmlformats.org/officeDocument/2006/customXml" ds:itemID="{E292048A-B228-4956-B704-4CC8C192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d7395-7b0d-4310-a58e-2f50d4f8dfcc"/>
    <ds:schemaRef ds:uri="f2de791e-8b9b-4dc2-9e79-4d57af213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5C787-8267-4B09-A96D-26CC069D73C2}">
  <ds:schemaRefs>
    <ds:schemaRef ds:uri="http://schemas.openxmlformats.org/package/2006/metadata/core-properties"/>
    <ds:schemaRef ds:uri="http://purl.org/dc/dcmitype/"/>
    <ds:schemaRef ds:uri="http://schemas.microsoft.com/office/2006/documentManagement/types"/>
    <ds:schemaRef ds:uri="cf1d7395-7b0d-4310-a58e-2f50d4f8dfcc"/>
    <ds:schemaRef ds:uri="http://purl.org/dc/elements/1.1/"/>
    <ds:schemaRef ds:uri="http://schemas.microsoft.com/office/2006/metadata/properties"/>
    <ds:schemaRef ds:uri="f2de791e-8b9b-4dc2-9e79-4d57af213bf5"/>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20705</CharactersWithSpaces>
  <SharedDoc>false</SharedDoc>
  <HLinks>
    <vt:vector size="54" baseType="variant">
      <vt:variant>
        <vt:i4>5767238</vt:i4>
      </vt:variant>
      <vt:variant>
        <vt:i4>24</vt:i4>
      </vt:variant>
      <vt:variant>
        <vt:i4>0</vt:i4>
      </vt:variant>
      <vt:variant>
        <vt:i4>5</vt:i4>
      </vt:variant>
      <vt:variant>
        <vt:lpwstr>http://www.careinspectorate.com/index.php/complaints</vt:lpwstr>
      </vt:variant>
      <vt:variant>
        <vt:lpwstr/>
      </vt:variant>
      <vt:variant>
        <vt:i4>5505049</vt:i4>
      </vt:variant>
      <vt:variant>
        <vt:i4>21</vt:i4>
      </vt:variant>
      <vt:variant>
        <vt:i4>0</vt:i4>
      </vt:variant>
      <vt:variant>
        <vt:i4>5</vt:i4>
      </vt:variant>
      <vt:variant>
        <vt:lpwstr>tel:0345 600 9527</vt:lpwstr>
      </vt:variant>
      <vt:variant>
        <vt:lpwstr/>
      </vt:variant>
      <vt:variant>
        <vt:i4>1048638</vt:i4>
      </vt:variant>
      <vt:variant>
        <vt:i4>18</vt:i4>
      </vt:variant>
      <vt:variant>
        <vt:i4>0</vt:i4>
      </vt:variant>
      <vt:variant>
        <vt:i4>5</vt:i4>
      </vt:variant>
      <vt:variant>
        <vt:lpwstr>mailto:info@invernesswa.org</vt:lpwstr>
      </vt:variant>
      <vt:variant>
        <vt:lpwstr/>
      </vt:variant>
      <vt:variant>
        <vt:i4>4522067</vt:i4>
      </vt:variant>
      <vt:variant>
        <vt:i4>15</vt:i4>
      </vt:variant>
      <vt:variant>
        <vt:i4>0</vt:i4>
      </vt:variant>
      <vt:variant>
        <vt:i4>5</vt:i4>
      </vt:variant>
      <vt:variant>
        <vt:lpwstr>http://www.citizensadvice.org.uk/</vt:lpwstr>
      </vt:variant>
      <vt:variant>
        <vt:lpwstr/>
      </vt:variant>
      <vt:variant>
        <vt:i4>196627</vt:i4>
      </vt:variant>
      <vt:variant>
        <vt:i4>12</vt:i4>
      </vt:variant>
      <vt:variant>
        <vt:i4>0</vt:i4>
      </vt:variant>
      <vt:variant>
        <vt:i4>5</vt:i4>
      </vt:variant>
      <vt:variant>
        <vt:lpwstr>http://www.scswis.com/index.php?option=com_docman&amp;task=doc_details&amp;gid=827&amp;Itemid=378</vt:lpwstr>
      </vt:variant>
      <vt:variant>
        <vt:lpwstr/>
      </vt:variant>
      <vt:variant>
        <vt:i4>7340125</vt:i4>
      </vt:variant>
      <vt:variant>
        <vt:i4>9</vt:i4>
      </vt:variant>
      <vt:variant>
        <vt:i4>0</vt:i4>
      </vt:variant>
      <vt:variant>
        <vt:i4>5</vt:i4>
      </vt:variant>
      <vt:variant>
        <vt:lpwstr>http://www.scswis.com/index.php?option=com_content&amp;view=article&amp;id=7569&amp;Itemid=369</vt:lpwstr>
      </vt:variant>
      <vt:variant>
        <vt:lpwstr/>
      </vt:variant>
      <vt:variant>
        <vt:i4>1048638</vt:i4>
      </vt:variant>
      <vt:variant>
        <vt:i4>6</vt:i4>
      </vt:variant>
      <vt:variant>
        <vt:i4>0</vt:i4>
      </vt:variant>
      <vt:variant>
        <vt:i4>5</vt:i4>
      </vt:variant>
      <vt:variant>
        <vt:lpwstr>mailto:info@invernesswa.org</vt:lpwstr>
      </vt:variant>
      <vt:variant>
        <vt:lpwstr/>
      </vt:variant>
      <vt:variant>
        <vt:i4>6357099</vt:i4>
      </vt:variant>
      <vt:variant>
        <vt:i4>3</vt:i4>
      </vt:variant>
      <vt:variant>
        <vt:i4>0</vt:i4>
      </vt:variant>
      <vt:variant>
        <vt:i4>5</vt:i4>
      </vt:variant>
      <vt:variant>
        <vt:lpwstr>http://www.sssc.uk.com/about-the-sssc/multimedia-library/publications?task=document.viewdoc&amp;id=239</vt:lpwstr>
      </vt:variant>
      <vt:variant>
        <vt:lpwstr/>
      </vt:variant>
      <vt:variant>
        <vt:i4>983054</vt:i4>
      </vt:variant>
      <vt:variant>
        <vt:i4>0</vt:i4>
      </vt:variant>
      <vt:variant>
        <vt:i4>0</vt:i4>
      </vt:variant>
      <vt:variant>
        <vt:i4>5</vt:i4>
      </vt:variant>
      <vt:variant>
        <vt:lpwstr>http://www.scottishwomensaid.org.uk/sites/default/files/NationalServiceStandards-SummaryApril2011.pdf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Fedenczuk</dc:creator>
  <cp:keywords/>
  <cp:lastModifiedBy>Elaine Fetherston</cp:lastModifiedBy>
  <cp:revision>2</cp:revision>
  <cp:lastPrinted>1601-01-01T00:00:00Z</cp:lastPrinted>
  <dcterms:created xsi:type="dcterms:W3CDTF">2021-09-16T15:42:00Z</dcterms:created>
  <dcterms:modified xsi:type="dcterms:W3CDTF">2021-09-16T15:42:00Z</dcterms:modified>
</cp:coreProperties>
</file>